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551" w:rsidRDefault="00005551" w:rsidP="009A679B">
      <w:pPr>
        <w:jc w:val="both"/>
        <w:rPr>
          <w:rFonts w:ascii="Arial" w:eastAsia="Times New Roman" w:hAnsi="Arial" w:cs="Arial"/>
          <w:b/>
          <w:u w:val="single"/>
        </w:rPr>
      </w:pPr>
    </w:p>
    <w:tbl>
      <w:tblPr>
        <w:tblStyle w:val="Tablaconcuadrcula"/>
        <w:tblW w:w="0" w:type="auto"/>
        <w:tblLook w:val="04A0" w:firstRow="1" w:lastRow="0" w:firstColumn="1" w:lastColumn="0" w:noHBand="0" w:noVBand="1"/>
      </w:tblPr>
      <w:tblGrid>
        <w:gridCol w:w="8644"/>
      </w:tblGrid>
      <w:tr w:rsidR="00797C15" w:rsidTr="00ED0C2E">
        <w:tc>
          <w:tcPr>
            <w:tcW w:w="8644" w:type="dxa"/>
            <w:shd w:val="clear" w:color="auto" w:fill="DAEEF3" w:themeFill="accent5" w:themeFillTint="33"/>
          </w:tcPr>
          <w:p w:rsidR="00797C15" w:rsidRDefault="00797C15" w:rsidP="00023787">
            <w:pPr>
              <w:jc w:val="center"/>
              <w:rPr>
                <w:rFonts w:ascii="Arial" w:eastAsia="Times New Roman" w:hAnsi="Arial" w:cs="Arial"/>
                <w:b/>
                <w:u w:val="single"/>
              </w:rPr>
            </w:pPr>
          </w:p>
          <w:p w:rsidR="00797C15" w:rsidRPr="00ED0C2E" w:rsidRDefault="00797C15" w:rsidP="00023787">
            <w:pPr>
              <w:jc w:val="center"/>
              <w:rPr>
                <w:rFonts w:ascii="Arial" w:eastAsia="Times New Roman" w:hAnsi="Arial" w:cs="Arial"/>
                <w:b/>
              </w:rPr>
            </w:pPr>
            <w:r w:rsidRPr="00ED0C2E">
              <w:rPr>
                <w:rFonts w:ascii="Arial" w:eastAsia="Times New Roman" w:hAnsi="Arial" w:cs="Arial"/>
                <w:b/>
              </w:rPr>
              <w:t xml:space="preserve">ALDEZ AURRETIKO KONTSULTA PUBLIKOA, EKINTZA HUMANITARIOAK GARATZEN DITUZTEN ESKU-HARTZEETARAKO DIRU-LAGUNTZAK ARAUTZEKO </w:t>
            </w:r>
            <w:r w:rsidR="00ED0C2E">
              <w:rPr>
                <w:rFonts w:ascii="Arial" w:eastAsia="Times New Roman" w:hAnsi="Arial" w:cs="Arial"/>
                <w:b/>
              </w:rPr>
              <w:t>ARAU</w:t>
            </w:r>
            <w:r w:rsidRPr="00ED0C2E">
              <w:rPr>
                <w:rFonts w:ascii="Arial" w:eastAsia="Times New Roman" w:hAnsi="Arial" w:cs="Arial"/>
                <w:b/>
              </w:rPr>
              <w:t>-PROIEKTUARI BURUZ</w:t>
            </w:r>
          </w:p>
          <w:p w:rsidR="00797C15" w:rsidRDefault="00797C15" w:rsidP="009A679B">
            <w:pPr>
              <w:jc w:val="both"/>
              <w:rPr>
                <w:rFonts w:ascii="Arial" w:eastAsia="Times New Roman" w:hAnsi="Arial" w:cs="Arial"/>
                <w:b/>
                <w:u w:val="single"/>
              </w:rPr>
            </w:pPr>
          </w:p>
        </w:tc>
      </w:tr>
    </w:tbl>
    <w:p w:rsidR="00237C97" w:rsidRPr="00005551" w:rsidRDefault="00005551" w:rsidP="009A679B">
      <w:pPr>
        <w:pStyle w:val="Default"/>
        <w:spacing w:before="120" w:after="120" w:line="276" w:lineRule="auto"/>
        <w:jc w:val="both"/>
        <w:rPr>
          <w:b/>
          <w:bCs/>
          <w:color w:val="FF0000"/>
          <w:sz w:val="22"/>
          <w:szCs w:val="22"/>
        </w:rPr>
      </w:pPr>
      <w:r>
        <w:rPr>
          <w:b/>
          <w:bCs/>
          <w:color w:val="FF0000"/>
          <w:sz w:val="22"/>
          <w:szCs w:val="22"/>
        </w:rPr>
        <w:tab/>
      </w:r>
    </w:p>
    <w:p w:rsidR="00237C97" w:rsidRPr="00005551" w:rsidRDefault="00237C97" w:rsidP="00372081">
      <w:pPr>
        <w:pStyle w:val="Default"/>
        <w:spacing w:before="120" w:after="120" w:line="276" w:lineRule="auto"/>
        <w:rPr>
          <w:color w:val="auto"/>
          <w:sz w:val="22"/>
          <w:szCs w:val="22"/>
        </w:rPr>
      </w:pPr>
    </w:p>
    <w:p w:rsidR="00005551" w:rsidRPr="00966BE0" w:rsidRDefault="00005551" w:rsidP="00372081">
      <w:pPr>
        <w:pStyle w:val="Default"/>
        <w:spacing w:before="120" w:after="120" w:line="276" w:lineRule="auto"/>
        <w:ind w:firstLine="708"/>
        <w:jc w:val="both"/>
        <w:rPr>
          <w:rFonts w:ascii="Arial" w:eastAsia="Times New Roman" w:hAnsi="Arial" w:cs="Arial"/>
          <w:color w:val="auto"/>
          <w:sz w:val="22"/>
          <w:szCs w:val="22"/>
          <w:lang w:val="eu-ES"/>
        </w:rPr>
      </w:pPr>
      <w:r w:rsidRPr="00966BE0">
        <w:rPr>
          <w:rFonts w:ascii="Arial" w:eastAsia="Times New Roman" w:hAnsi="Arial" w:cs="Arial"/>
          <w:color w:val="auto"/>
          <w:sz w:val="22"/>
          <w:szCs w:val="22"/>
          <w:lang w:val="eu-ES"/>
        </w:rPr>
        <w:t>Urriaren 1eko, Administrazio Publikoen Administrazio Prozedura Erkidearen 39/2015 Legearen 133. xedapenean ezarritakoa jarraituz, aurretiazko kontsulta honen helburua, etorkizunean onartu litekeen arauak, uki ditzaketen norbanako eta ordezkaritza handieneko taldeen iritziak jasotzea da, honako gaien inguruan:</w:t>
      </w:r>
    </w:p>
    <w:p w:rsidR="00237C97" w:rsidRPr="00966BE0" w:rsidRDefault="00237C97" w:rsidP="00372081">
      <w:pPr>
        <w:pStyle w:val="Default"/>
        <w:spacing w:before="120" w:after="120" w:line="276" w:lineRule="auto"/>
        <w:jc w:val="both"/>
        <w:rPr>
          <w:rFonts w:ascii="Arial" w:eastAsia="Times New Roman" w:hAnsi="Arial" w:cs="Arial"/>
          <w:color w:val="auto"/>
          <w:sz w:val="22"/>
          <w:szCs w:val="22"/>
          <w:lang w:val="eu-ES"/>
        </w:rPr>
      </w:pPr>
    </w:p>
    <w:p w:rsidR="00005551" w:rsidRPr="00966BE0" w:rsidRDefault="00005551" w:rsidP="00005551">
      <w:pPr>
        <w:pStyle w:val="Default"/>
        <w:spacing w:before="120" w:after="120" w:line="276" w:lineRule="auto"/>
        <w:ind w:left="709"/>
        <w:rPr>
          <w:rFonts w:ascii="Arial" w:eastAsia="Times New Roman" w:hAnsi="Arial" w:cs="Arial"/>
          <w:color w:val="auto"/>
          <w:sz w:val="22"/>
          <w:szCs w:val="22"/>
          <w:lang w:val="eu-ES"/>
        </w:rPr>
      </w:pPr>
      <w:r w:rsidRPr="00966BE0">
        <w:rPr>
          <w:rFonts w:ascii="Arial" w:eastAsia="Times New Roman" w:hAnsi="Arial" w:cs="Arial"/>
          <w:color w:val="auto"/>
          <w:sz w:val="22"/>
          <w:szCs w:val="22"/>
          <w:lang w:val="eu-ES"/>
        </w:rPr>
        <w:t xml:space="preserve">• </w:t>
      </w:r>
      <w:r w:rsidR="006779F4" w:rsidRPr="00966BE0">
        <w:rPr>
          <w:rFonts w:ascii="Arial" w:eastAsia="Times New Roman" w:hAnsi="Arial" w:cs="Arial"/>
          <w:color w:val="auto"/>
          <w:sz w:val="22"/>
          <w:szCs w:val="22"/>
          <w:lang w:val="eu-ES"/>
        </w:rPr>
        <w:t xml:space="preserve"> </w:t>
      </w:r>
      <w:proofErr w:type="spellStart"/>
      <w:r w:rsidRPr="00966BE0">
        <w:rPr>
          <w:rFonts w:ascii="Arial" w:eastAsia="Times New Roman" w:hAnsi="Arial" w:cs="Arial"/>
          <w:color w:val="auto"/>
          <w:sz w:val="22"/>
          <w:szCs w:val="22"/>
          <w:lang w:val="eu-ES"/>
        </w:rPr>
        <w:t>Egistamoarekin</w:t>
      </w:r>
      <w:proofErr w:type="spellEnd"/>
      <w:r w:rsidRPr="00966BE0">
        <w:rPr>
          <w:rFonts w:ascii="Arial" w:eastAsia="Times New Roman" w:hAnsi="Arial" w:cs="Arial"/>
          <w:color w:val="auto"/>
          <w:sz w:val="22"/>
          <w:szCs w:val="22"/>
          <w:lang w:val="eu-ES"/>
        </w:rPr>
        <w:t xml:space="preserve"> konpondu nahi diren arazoak.</w:t>
      </w:r>
    </w:p>
    <w:p w:rsidR="006779F4" w:rsidRPr="00966BE0" w:rsidRDefault="006779F4" w:rsidP="00372081">
      <w:pPr>
        <w:pStyle w:val="Default"/>
        <w:spacing w:before="120" w:after="120" w:line="276" w:lineRule="auto"/>
        <w:ind w:left="709"/>
        <w:rPr>
          <w:rFonts w:ascii="Arial" w:eastAsia="Times New Roman" w:hAnsi="Arial" w:cs="Arial"/>
          <w:color w:val="auto"/>
          <w:sz w:val="22"/>
          <w:szCs w:val="22"/>
          <w:lang w:val="eu-ES"/>
        </w:rPr>
      </w:pPr>
      <w:r w:rsidRPr="00966BE0">
        <w:rPr>
          <w:rFonts w:ascii="Arial" w:eastAsia="Times New Roman" w:hAnsi="Arial" w:cs="Arial"/>
          <w:color w:val="auto"/>
          <w:sz w:val="22"/>
          <w:szCs w:val="22"/>
          <w:lang w:val="eu-ES"/>
        </w:rPr>
        <w:t xml:space="preserve">• </w:t>
      </w:r>
      <w:r w:rsidR="003D2D0E" w:rsidRPr="00966BE0">
        <w:rPr>
          <w:rFonts w:ascii="Arial" w:eastAsia="Times New Roman" w:hAnsi="Arial" w:cs="Arial"/>
          <w:color w:val="auto"/>
          <w:sz w:val="22"/>
          <w:szCs w:val="22"/>
          <w:lang w:val="eu-ES"/>
        </w:rPr>
        <w:t xml:space="preserve"> </w:t>
      </w:r>
      <w:r w:rsidR="00005551" w:rsidRPr="00966BE0">
        <w:rPr>
          <w:rFonts w:ascii="Arial" w:eastAsia="Times New Roman" w:hAnsi="Arial" w:cs="Arial"/>
          <w:color w:val="auto"/>
          <w:sz w:val="22"/>
          <w:szCs w:val="22"/>
          <w:lang w:val="eu-ES"/>
        </w:rPr>
        <w:t xml:space="preserve">Araua onartzearen beharra eta </w:t>
      </w:r>
      <w:r w:rsidR="003D2D0E" w:rsidRPr="00966BE0">
        <w:rPr>
          <w:rFonts w:ascii="Arial" w:eastAsia="Times New Roman" w:hAnsi="Arial" w:cs="Arial"/>
          <w:color w:val="auto"/>
          <w:sz w:val="22"/>
          <w:szCs w:val="22"/>
          <w:lang w:val="eu-ES"/>
        </w:rPr>
        <w:t>egokitasuna.</w:t>
      </w:r>
    </w:p>
    <w:p w:rsidR="006779F4" w:rsidRPr="00966BE0" w:rsidRDefault="003D2D0E" w:rsidP="00372081">
      <w:pPr>
        <w:pStyle w:val="Default"/>
        <w:spacing w:before="120" w:after="120" w:line="276" w:lineRule="auto"/>
        <w:ind w:left="709"/>
        <w:rPr>
          <w:rFonts w:ascii="Arial" w:eastAsia="Times New Roman" w:hAnsi="Arial" w:cs="Arial"/>
          <w:color w:val="auto"/>
          <w:sz w:val="22"/>
          <w:szCs w:val="22"/>
          <w:lang w:val="eu-ES"/>
        </w:rPr>
      </w:pPr>
      <w:r w:rsidRPr="00966BE0">
        <w:rPr>
          <w:rFonts w:ascii="Arial" w:eastAsia="Times New Roman" w:hAnsi="Arial" w:cs="Arial"/>
          <w:color w:val="auto"/>
          <w:sz w:val="22"/>
          <w:szCs w:val="22"/>
          <w:lang w:val="eu-ES"/>
        </w:rPr>
        <w:t>•  Arauaren xedeak.</w:t>
      </w:r>
    </w:p>
    <w:p w:rsidR="006779F4" w:rsidRPr="00966BE0" w:rsidRDefault="006779F4" w:rsidP="00372081">
      <w:pPr>
        <w:pStyle w:val="Default"/>
        <w:spacing w:before="120" w:after="120" w:line="276" w:lineRule="auto"/>
        <w:ind w:left="709"/>
        <w:rPr>
          <w:rFonts w:ascii="Arial" w:eastAsia="Times New Roman" w:hAnsi="Arial" w:cs="Arial"/>
          <w:color w:val="auto"/>
          <w:sz w:val="22"/>
          <w:szCs w:val="22"/>
          <w:lang w:val="eu-ES"/>
        </w:rPr>
      </w:pPr>
      <w:r w:rsidRPr="00966BE0">
        <w:rPr>
          <w:rFonts w:ascii="Arial" w:eastAsia="Times New Roman" w:hAnsi="Arial" w:cs="Arial"/>
          <w:color w:val="auto"/>
          <w:sz w:val="22"/>
          <w:szCs w:val="22"/>
          <w:lang w:val="eu-ES"/>
        </w:rPr>
        <w:t xml:space="preserve">• </w:t>
      </w:r>
      <w:r w:rsidR="003D2D0E" w:rsidRPr="00966BE0">
        <w:rPr>
          <w:rFonts w:ascii="Arial" w:eastAsia="Times New Roman" w:hAnsi="Arial" w:cs="Arial"/>
          <w:color w:val="auto"/>
          <w:sz w:val="22"/>
          <w:szCs w:val="22"/>
          <w:lang w:val="eu-ES"/>
        </w:rPr>
        <w:t xml:space="preserve">Balizko </w:t>
      </w:r>
      <w:r w:rsidR="00A413C2" w:rsidRPr="00966BE0">
        <w:rPr>
          <w:rFonts w:ascii="Arial" w:eastAsia="Times New Roman" w:hAnsi="Arial" w:cs="Arial"/>
          <w:color w:val="auto"/>
          <w:sz w:val="22"/>
          <w:szCs w:val="22"/>
          <w:lang w:val="eu-ES"/>
        </w:rPr>
        <w:t>konponbide arautzaile nahiz ez arautzaileak.</w:t>
      </w:r>
    </w:p>
    <w:p w:rsidR="00797C15" w:rsidRPr="00966BE0" w:rsidRDefault="00797C15" w:rsidP="00372081">
      <w:pPr>
        <w:pStyle w:val="Default"/>
        <w:spacing w:before="120" w:after="120" w:line="276" w:lineRule="auto"/>
        <w:ind w:left="709"/>
        <w:rPr>
          <w:rFonts w:ascii="Arial" w:eastAsia="Times New Roman" w:hAnsi="Arial" w:cs="Arial"/>
          <w:color w:val="auto"/>
          <w:sz w:val="22"/>
          <w:szCs w:val="22"/>
          <w:lang w:val="eu-ES"/>
        </w:rPr>
      </w:pPr>
    </w:p>
    <w:p w:rsidR="00797C15" w:rsidRPr="00966BE0" w:rsidRDefault="00797C15" w:rsidP="00372081">
      <w:pPr>
        <w:pStyle w:val="Default"/>
        <w:spacing w:before="120" w:after="120" w:line="276" w:lineRule="auto"/>
        <w:ind w:left="709"/>
        <w:rPr>
          <w:rFonts w:ascii="Arial" w:eastAsia="Times New Roman" w:hAnsi="Arial" w:cs="Arial"/>
          <w:color w:val="auto"/>
          <w:sz w:val="22"/>
          <w:szCs w:val="22"/>
          <w:lang w:val="eu-ES"/>
        </w:rPr>
      </w:pPr>
    </w:p>
    <w:tbl>
      <w:tblPr>
        <w:tblStyle w:val="Tablaconcuadrcula"/>
        <w:tblW w:w="0" w:type="auto"/>
        <w:tblInd w:w="108" w:type="dxa"/>
        <w:tblLook w:val="04A0" w:firstRow="1" w:lastRow="0" w:firstColumn="1" w:lastColumn="0" w:noHBand="0" w:noVBand="1"/>
      </w:tblPr>
      <w:tblGrid>
        <w:gridCol w:w="2268"/>
        <w:gridCol w:w="6344"/>
      </w:tblGrid>
      <w:tr w:rsidR="00797C15" w:rsidRPr="00966BE0" w:rsidTr="00582AE0">
        <w:tc>
          <w:tcPr>
            <w:tcW w:w="2268" w:type="dxa"/>
            <w:shd w:val="clear" w:color="auto" w:fill="DAEEF3" w:themeFill="accent5" w:themeFillTint="33"/>
          </w:tcPr>
          <w:p w:rsidR="00797C15" w:rsidRPr="00966BE0" w:rsidRDefault="00797C15" w:rsidP="00797C15">
            <w:pPr>
              <w:pStyle w:val="Default"/>
              <w:spacing w:before="120" w:after="120" w:line="276" w:lineRule="auto"/>
              <w:ind w:left="360"/>
              <w:rPr>
                <w:rFonts w:ascii="Arial" w:eastAsia="Times New Roman" w:hAnsi="Arial" w:cs="Arial"/>
                <w:b/>
                <w:color w:val="auto"/>
                <w:lang w:val="eu-ES"/>
              </w:rPr>
            </w:pPr>
            <w:r w:rsidRPr="00966BE0">
              <w:rPr>
                <w:rFonts w:ascii="Arial" w:eastAsia="Times New Roman" w:hAnsi="Arial" w:cs="Arial"/>
                <w:b/>
                <w:color w:val="auto"/>
                <w:lang w:val="eu-ES"/>
              </w:rPr>
              <w:t>Arauaren aurrekariak</w:t>
            </w:r>
          </w:p>
          <w:p w:rsidR="00797C15" w:rsidRPr="00966BE0" w:rsidRDefault="00797C15" w:rsidP="00372081">
            <w:pPr>
              <w:pStyle w:val="Default"/>
              <w:spacing w:before="120" w:after="120" w:line="276" w:lineRule="auto"/>
              <w:rPr>
                <w:rFonts w:ascii="Arial" w:eastAsia="Times New Roman" w:hAnsi="Arial" w:cs="Arial"/>
                <w:color w:val="auto"/>
                <w:sz w:val="22"/>
                <w:szCs w:val="22"/>
                <w:lang w:val="eu-ES"/>
              </w:rPr>
            </w:pPr>
          </w:p>
        </w:tc>
        <w:tc>
          <w:tcPr>
            <w:tcW w:w="6344" w:type="dxa"/>
            <w:shd w:val="clear" w:color="auto" w:fill="D6E3BC" w:themeFill="accent3" w:themeFillTint="66"/>
          </w:tcPr>
          <w:p w:rsidR="00797C15" w:rsidRPr="00966BE0" w:rsidRDefault="00797C15" w:rsidP="00797C15">
            <w:pPr>
              <w:pStyle w:val="Default"/>
              <w:spacing w:before="120" w:after="120"/>
              <w:jc w:val="both"/>
              <w:rPr>
                <w:rFonts w:ascii="Arial" w:eastAsia="Times New Roman" w:hAnsi="Arial" w:cs="Arial"/>
                <w:color w:val="auto"/>
                <w:sz w:val="22"/>
                <w:szCs w:val="22"/>
                <w:lang w:val="eu-ES"/>
              </w:rPr>
            </w:pPr>
          </w:p>
          <w:p w:rsidR="00797C15" w:rsidRPr="00966BE0" w:rsidRDefault="00797C15" w:rsidP="00797C15">
            <w:pPr>
              <w:pStyle w:val="Default"/>
              <w:spacing w:before="120" w:after="120"/>
              <w:jc w:val="both"/>
              <w:rPr>
                <w:rFonts w:ascii="Arial" w:eastAsia="Times New Roman" w:hAnsi="Arial" w:cs="Arial"/>
                <w:color w:val="auto"/>
                <w:sz w:val="22"/>
                <w:szCs w:val="22"/>
                <w:lang w:val="eu-ES"/>
              </w:rPr>
            </w:pPr>
            <w:r w:rsidRPr="00966BE0">
              <w:rPr>
                <w:rFonts w:ascii="Arial" w:eastAsia="Times New Roman" w:hAnsi="Arial" w:cs="Arial"/>
                <w:color w:val="auto"/>
                <w:sz w:val="22"/>
                <w:szCs w:val="22"/>
                <w:lang w:val="eu-ES"/>
              </w:rPr>
              <w:t xml:space="preserve">Garapenerako Lankidetzari buruzko otsailaren 22ko  1/2007 Legearen 5.1 xedapenak, ekintza humanitarioa, garapenerako lankidetzaren alorrean, Euskadiko Autonomia Erkidegoaren lehentasuntzat jotzen du. Legearen 21. </w:t>
            </w:r>
            <w:r w:rsidR="008F4A86">
              <w:rPr>
                <w:rFonts w:ascii="Arial" w:eastAsia="Times New Roman" w:hAnsi="Arial" w:cs="Arial"/>
                <w:color w:val="auto"/>
                <w:sz w:val="22"/>
                <w:szCs w:val="22"/>
                <w:lang w:val="eu-ES"/>
              </w:rPr>
              <w:t xml:space="preserve">artikuluak, ekintza humanitarioa, </w:t>
            </w:r>
            <w:r w:rsidRPr="00966BE0">
              <w:rPr>
                <w:rFonts w:ascii="Arial" w:eastAsia="Times New Roman" w:hAnsi="Arial" w:cs="Arial"/>
                <w:color w:val="auto"/>
                <w:sz w:val="22"/>
                <w:szCs w:val="22"/>
                <w:lang w:val="eu-ES"/>
              </w:rPr>
              <w:t>garapenerako lankidetza</w:t>
            </w:r>
            <w:r w:rsidRPr="00966BE0">
              <w:rPr>
                <w:rFonts w:ascii="Arial" w:eastAsia="Times New Roman" w:hAnsi="Arial" w:cs="Arial"/>
                <w:color w:val="auto"/>
                <w:sz w:val="22"/>
                <w:szCs w:val="22"/>
                <w:lang w:val="eu-ES"/>
              </w:rPr>
              <w:t>ren tresnatzat aurreikusten du.</w:t>
            </w:r>
          </w:p>
          <w:p w:rsidR="00797C15" w:rsidRPr="00966BE0" w:rsidRDefault="00797C15" w:rsidP="00797C15">
            <w:pPr>
              <w:pStyle w:val="Default"/>
              <w:spacing w:before="120" w:after="120"/>
              <w:jc w:val="both"/>
              <w:rPr>
                <w:rFonts w:ascii="Arial" w:eastAsia="Times New Roman" w:hAnsi="Arial" w:cs="Arial"/>
                <w:color w:val="auto"/>
                <w:sz w:val="22"/>
                <w:szCs w:val="22"/>
                <w:lang w:val="eu-ES"/>
              </w:rPr>
            </w:pPr>
            <w:r w:rsidRPr="00966BE0">
              <w:rPr>
                <w:rFonts w:ascii="Arial" w:eastAsia="Times New Roman" w:hAnsi="Arial" w:cs="Arial"/>
                <w:color w:val="auto"/>
                <w:sz w:val="22"/>
                <w:szCs w:val="22"/>
                <w:lang w:val="eu-ES"/>
              </w:rPr>
              <w:t>Lege honen baitan, Garapenerako Lankidetzaren kargurako ekintza humanitarioentzako laguntzak arautzen dituen otsailaren 19ko, 31/2008 Dekretua onartu zen, (20</w:t>
            </w:r>
            <w:r w:rsidR="008F4A86">
              <w:rPr>
                <w:rFonts w:ascii="Arial" w:eastAsia="Times New Roman" w:hAnsi="Arial" w:cs="Arial"/>
                <w:color w:val="auto"/>
                <w:sz w:val="22"/>
                <w:szCs w:val="22"/>
                <w:lang w:val="eu-ES"/>
              </w:rPr>
              <w:t>08ko otsailaren 27ko 41. EHAA</w:t>
            </w:r>
            <w:r w:rsidRPr="00966BE0">
              <w:rPr>
                <w:rFonts w:ascii="Arial" w:eastAsia="Times New Roman" w:hAnsi="Arial" w:cs="Arial"/>
                <w:color w:val="auto"/>
                <w:sz w:val="22"/>
                <w:szCs w:val="22"/>
                <w:lang w:val="eu-ES"/>
              </w:rPr>
              <w:t>).</w:t>
            </w:r>
          </w:p>
          <w:p w:rsidR="00797C15" w:rsidRPr="00966BE0" w:rsidRDefault="00797C15" w:rsidP="00797C15">
            <w:pPr>
              <w:pStyle w:val="Default"/>
              <w:spacing w:before="120" w:after="120"/>
              <w:jc w:val="both"/>
              <w:rPr>
                <w:rFonts w:ascii="Arial" w:eastAsia="Times New Roman" w:hAnsi="Arial" w:cs="Arial"/>
                <w:color w:val="auto"/>
                <w:sz w:val="22"/>
                <w:szCs w:val="22"/>
                <w:lang w:val="eu-ES"/>
              </w:rPr>
            </w:pPr>
            <w:r w:rsidRPr="00966BE0">
              <w:rPr>
                <w:rFonts w:ascii="Arial" w:eastAsia="Times New Roman" w:hAnsi="Arial" w:cs="Arial"/>
                <w:color w:val="auto"/>
                <w:sz w:val="22"/>
                <w:szCs w:val="22"/>
                <w:lang w:val="eu-ES"/>
              </w:rPr>
              <w:t xml:space="preserve">Nazioarteko estandarren arabera identifikatutako gatazken eta beste indarkeria-egoeren testuinguruan ematen diren krisi humanitarioetan, ekintza humanitarioak garatzen dituzten esku-hartzeak diruz laguntzeko </w:t>
            </w:r>
            <w:proofErr w:type="spellStart"/>
            <w:r w:rsidRPr="00966BE0">
              <w:rPr>
                <w:rFonts w:ascii="Arial" w:eastAsia="Times New Roman" w:hAnsi="Arial" w:cs="Arial"/>
                <w:color w:val="auto"/>
                <w:sz w:val="22"/>
                <w:szCs w:val="22"/>
                <w:lang w:val="eu-ES"/>
              </w:rPr>
              <w:t>eraentza</w:t>
            </w:r>
            <w:proofErr w:type="spellEnd"/>
            <w:r w:rsidRPr="00966BE0">
              <w:rPr>
                <w:rFonts w:ascii="Arial" w:eastAsia="Times New Roman" w:hAnsi="Arial" w:cs="Arial"/>
                <w:color w:val="auto"/>
                <w:sz w:val="22"/>
                <w:szCs w:val="22"/>
                <w:lang w:val="eu-ES"/>
              </w:rPr>
              <w:t xml:space="preserve"> arautzea da, erregelamendu honen xedea. Esku-hartze hauek, pertsonak bizirik iraun dezaten, euren sufrimendua arintzearen eta giza duintasuna defendatzearen </w:t>
            </w:r>
            <w:r w:rsidRPr="00966BE0">
              <w:rPr>
                <w:rFonts w:ascii="Arial" w:eastAsia="Times New Roman" w:hAnsi="Arial" w:cs="Arial"/>
                <w:color w:val="auto"/>
                <w:sz w:val="22"/>
                <w:szCs w:val="22"/>
                <w:lang w:val="eu-ES"/>
              </w:rPr>
              <w:t>helburuarekin egikaritzen dira.</w:t>
            </w:r>
          </w:p>
          <w:p w:rsidR="00797C15" w:rsidRPr="00966BE0" w:rsidRDefault="00B66320" w:rsidP="00797C15">
            <w:pPr>
              <w:pStyle w:val="Default"/>
              <w:spacing w:before="120" w:after="120"/>
              <w:jc w:val="both"/>
              <w:rPr>
                <w:rFonts w:ascii="Arial" w:eastAsia="Times New Roman" w:hAnsi="Arial" w:cs="Arial"/>
                <w:color w:val="auto"/>
                <w:sz w:val="22"/>
                <w:szCs w:val="22"/>
                <w:lang w:val="eu-ES"/>
              </w:rPr>
            </w:pPr>
            <w:r>
              <w:rPr>
                <w:rFonts w:ascii="Arial" w:eastAsia="Times New Roman" w:hAnsi="Arial" w:cs="Arial"/>
                <w:color w:val="auto"/>
                <w:sz w:val="22"/>
                <w:szCs w:val="22"/>
                <w:lang w:val="eu-ES"/>
              </w:rPr>
              <w:t>Halere g</w:t>
            </w:r>
            <w:r w:rsidR="00797C15" w:rsidRPr="00966BE0">
              <w:rPr>
                <w:rFonts w:ascii="Arial" w:eastAsia="Times New Roman" w:hAnsi="Arial" w:cs="Arial"/>
                <w:color w:val="auto"/>
                <w:sz w:val="22"/>
                <w:szCs w:val="22"/>
                <w:lang w:val="eu-ES"/>
              </w:rPr>
              <w:t>aur egungo testuinguru humanitarioak, eta diru</w:t>
            </w:r>
            <w:r w:rsidR="00D86D2D">
              <w:rPr>
                <w:rFonts w:ascii="Arial" w:eastAsia="Times New Roman" w:hAnsi="Arial" w:cs="Arial"/>
                <w:color w:val="auto"/>
                <w:sz w:val="22"/>
                <w:szCs w:val="22"/>
                <w:lang w:val="eu-ES"/>
              </w:rPr>
              <w:t>-</w:t>
            </w:r>
            <w:r w:rsidR="00797C15" w:rsidRPr="00966BE0">
              <w:rPr>
                <w:rFonts w:ascii="Arial" w:eastAsia="Times New Roman" w:hAnsi="Arial" w:cs="Arial"/>
                <w:color w:val="auto"/>
                <w:sz w:val="22"/>
                <w:szCs w:val="22"/>
                <w:lang w:val="eu-ES"/>
              </w:rPr>
              <w:t>laguntzak arautzen dituzten erreferentziazko arauek, aipatutako helburuaren betetzea  asko zailtzen dute.</w:t>
            </w:r>
          </w:p>
          <w:p w:rsidR="00797C15" w:rsidRPr="00966BE0" w:rsidRDefault="00797C15" w:rsidP="00797C15">
            <w:pPr>
              <w:pStyle w:val="Default"/>
              <w:spacing w:before="120" w:after="120"/>
              <w:jc w:val="both"/>
              <w:rPr>
                <w:rFonts w:ascii="Arial" w:eastAsia="Times New Roman" w:hAnsi="Arial" w:cs="Arial"/>
                <w:color w:val="auto"/>
                <w:sz w:val="22"/>
                <w:szCs w:val="22"/>
                <w:lang w:val="eu-ES"/>
              </w:rPr>
            </w:pPr>
          </w:p>
          <w:p w:rsidR="00797C15" w:rsidRPr="00966BE0" w:rsidRDefault="00797C15" w:rsidP="00B66320">
            <w:pPr>
              <w:pStyle w:val="Default"/>
              <w:spacing w:before="120" w:after="120" w:line="276" w:lineRule="auto"/>
              <w:jc w:val="both"/>
              <w:rPr>
                <w:rFonts w:ascii="Arial" w:eastAsia="Times New Roman" w:hAnsi="Arial" w:cs="Arial"/>
                <w:color w:val="auto"/>
                <w:sz w:val="22"/>
                <w:szCs w:val="22"/>
                <w:lang w:val="eu-ES"/>
              </w:rPr>
            </w:pPr>
            <w:r w:rsidRPr="00966BE0">
              <w:rPr>
                <w:rFonts w:ascii="Arial" w:eastAsia="Times New Roman" w:hAnsi="Arial" w:cs="Arial"/>
                <w:color w:val="auto"/>
                <w:sz w:val="22"/>
                <w:szCs w:val="22"/>
                <w:lang w:val="eu-ES"/>
              </w:rPr>
              <w:t>Zuzenbide konparatuari erreparatuz gero, ba</w:t>
            </w:r>
            <w:bookmarkStart w:id="0" w:name="_GoBack"/>
            <w:bookmarkEnd w:id="0"/>
            <w:r w:rsidRPr="00966BE0">
              <w:rPr>
                <w:rFonts w:ascii="Arial" w:eastAsia="Times New Roman" w:hAnsi="Arial" w:cs="Arial"/>
                <w:color w:val="auto"/>
                <w:sz w:val="22"/>
                <w:szCs w:val="22"/>
                <w:lang w:val="eu-ES"/>
              </w:rPr>
              <w:t xml:space="preserve">i nazioartean, bai </w:t>
            </w:r>
            <w:r w:rsidRPr="00966BE0">
              <w:rPr>
                <w:rFonts w:ascii="Arial" w:eastAsia="Times New Roman" w:hAnsi="Arial" w:cs="Arial"/>
                <w:color w:val="auto"/>
                <w:sz w:val="22"/>
                <w:szCs w:val="22"/>
                <w:lang w:val="eu-ES"/>
              </w:rPr>
              <w:lastRenderedPageBreak/>
              <w:t>estatu</w:t>
            </w:r>
            <w:r w:rsidR="00B66320">
              <w:rPr>
                <w:rFonts w:ascii="Arial" w:eastAsia="Times New Roman" w:hAnsi="Arial" w:cs="Arial"/>
                <w:color w:val="auto"/>
                <w:sz w:val="22"/>
                <w:szCs w:val="22"/>
                <w:lang w:val="eu-ES"/>
              </w:rPr>
              <w:t>a</w:t>
            </w:r>
            <w:r w:rsidRPr="00966BE0">
              <w:rPr>
                <w:rFonts w:ascii="Arial" w:eastAsia="Times New Roman" w:hAnsi="Arial" w:cs="Arial"/>
                <w:color w:val="auto"/>
                <w:sz w:val="22"/>
                <w:szCs w:val="22"/>
                <w:lang w:val="eu-ES"/>
              </w:rPr>
              <w:t>n edota beste erkidegoetan egun indarrean dauden arauketekin alderatuta, Euskadiko Erkidego Autonomoan indarrean dagoen araudia ez da inolaz ere bateragarria.</w:t>
            </w:r>
          </w:p>
        </w:tc>
      </w:tr>
      <w:tr w:rsidR="00797C15" w:rsidRPr="00966BE0" w:rsidTr="00582AE0">
        <w:tc>
          <w:tcPr>
            <w:tcW w:w="2268" w:type="dxa"/>
            <w:shd w:val="clear" w:color="auto" w:fill="DAEEF3" w:themeFill="accent5" w:themeFillTint="33"/>
          </w:tcPr>
          <w:p w:rsidR="00797C15" w:rsidRPr="00966BE0" w:rsidRDefault="00797C15" w:rsidP="00372081">
            <w:pPr>
              <w:pStyle w:val="Default"/>
              <w:spacing w:before="120" w:after="120" w:line="276" w:lineRule="auto"/>
              <w:rPr>
                <w:rFonts w:ascii="Arial" w:eastAsia="Times New Roman" w:hAnsi="Arial" w:cs="Arial"/>
                <w:b/>
                <w:color w:val="auto"/>
                <w:sz w:val="22"/>
                <w:szCs w:val="22"/>
                <w:lang w:val="eu-ES"/>
              </w:rPr>
            </w:pPr>
            <w:r w:rsidRPr="00966BE0">
              <w:rPr>
                <w:rFonts w:ascii="Arial" w:eastAsia="Times New Roman" w:hAnsi="Arial" w:cs="Arial"/>
                <w:b/>
                <w:color w:val="auto"/>
                <w:sz w:val="22"/>
                <w:szCs w:val="22"/>
                <w:lang w:val="eu-ES"/>
              </w:rPr>
              <w:lastRenderedPageBreak/>
              <w:t>Konpondu nahi ditugun arazoak</w:t>
            </w:r>
          </w:p>
        </w:tc>
        <w:tc>
          <w:tcPr>
            <w:tcW w:w="6344" w:type="dxa"/>
            <w:shd w:val="clear" w:color="auto" w:fill="D6E3BC" w:themeFill="accent3" w:themeFillTint="66"/>
          </w:tcPr>
          <w:p w:rsidR="00797C15" w:rsidRPr="00966BE0" w:rsidRDefault="00797C15" w:rsidP="00797C15">
            <w:pPr>
              <w:pStyle w:val="Default"/>
              <w:spacing w:before="120" w:after="120"/>
              <w:jc w:val="both"/>
              <w:rPr>
                <w:rFonts w:ascii="Arial" w:eastAsia="Times New Roman" w:hAnsi="Arial" w:cs="Arial"/>
                <w:color w:val="auto"/>
                <w:sz w:val="22"/>
                <w:szCs w:val="22"/>
                <w:lang w:val="eu-ES"/>
              </w:rPr>
            </w:pPr>
            <w:r w:rsidRPr="00966BE0">
              <w:rPr>
                <w:rFonts w:ascii="Arial" w:eastAsia="Times New Roman" w:hAnsi="Arial" w:cs="Arial"/>
                <w:color w:val="auto"/>
                <w:sz w:val="22"/>
                <w:szCs w:val="22"/>
                <w:lang w:val="eu-ES"/>
              </w:rPr>
              <w:t xml:space="preserve">1.- Diru-laguntzak arautzen dituen </w:t>
            </w:r>
            <w:r w:rsidR="00B66320">
              <w:rPr>
                <w:rFonts w:ascii="Arial" w:eastAsia="Times New Roman" w:hAnsi="Arial" w:cs="Arial"/>
                <w:color w:val="auto"/>
                <w:sz w:val="22"/>
                <w:szCs w:val="22"/>
                <w:lang w:val="eu-ES"/>
              </w:rPr>
              <w:t xml:space="preserve">dekretua </w:t>
            </w:r>
            <w:r w:rsidRPr="00966BE0">
              <w:rPr>
                <w:rFonts w:ascii="Arial" w:eastAsia="Times New Roman" w:hAnsi="Arial" w:cs="Arial"/>
                <w:color w:val="auto"/>
                <w:sz w:val="22"/>
                <w:szCs w:val="22"/>
                <w:lang w:val="eu-ES"/>
              </w:rPr>
              <w:t>egokitu beharra nabaritu dugu, Garapenerako Lankidetzaren Euskal Agentziaren egungo ego</w:t>
            </w:r>
            <w:r w:rsidR="00B66320">
              <w:rPr>
                <w:rFonts w:ascii="Arial" w:eastAsia="Times New Roman" w:hAnsi="Arial" w:cs="Arial"/>
                <w:color w:val="auto"/>
                <w:sz w:val="22"/>
                <w:szCs w:val="22"/>
                <w:lang w:val="eu-ES"/>
              </w:rPr>
              <w:t>e</w:t>
            </w:r>
            <w:r w:rsidRPr="00966BE0">
              <w:rPr>
                <w:rFonts w:ascii="Arial" w:eastAsia="Times New Roman" w:hAnsi="Arial" w:cs="Arial"/>
                <w:color w:val="auto"/>
                <w:sz w:val="22"/>
                <w:szCs w:val="22"/>
                <w:lang w:val="eu-ES"/>
              </w:rPr>
              <w:t>ra juridiko berriak eta gaur egungo egoera so</w:t>
            </w:r>
            <w:r w:rsidR="00966BE0">
              <w:rPr>
                <w:rFonts w:ascii="Arial" w:eastAsia="Times New Roman" w:hAnsi="Arial" w:cs="Arial"/>
                <w:color w:val="auto"/>
                <w:sz w:val="22"/>
                <w:szCs w:val="22"/>
                <w:lang w:val="eu-ES"/>
              </w:rPr>
              <w:t>z</w:t>
            </w:r>
            <w:r w:rsidRPr="00966BE0">
              <w:rPr>
                <w:rFonts w:ascii="Arial" w:eastAsia="Times New Roman" w:hAnsi="Arial" w:cs="Arial"/>
                <w:color w:val="auto"/>
                <w:sz w:val="22"/>
                <w:szCs w:val="22"/>
                <w:lang w:val="eu-ES"/>
              </w:rPr>
              <w:t>ial eta humanitarioak bultzatuta.</w:t>
            </w:r>
          </w:p>
          <w:p w:rsidR="00797C15" w:rsidRPr="00966BE0" w:rsidRDefault="00797C15" w:rsidP="00797C15">
            <w:pPr>
              <w:pStyle w:val="Default"/>
              <w:spacing w:before="120" w:after="120"/>
              <w:jc w:val="both"/>
              <w:rPr>
                <w:rFonts w:ascii="Arial" w:eastAsia="Times New Roman" w:hAnsi="Arial" w:cs="Arial"/>
                <w:color w:val="auto"/>
                <w:sz w:val="22"/>
                <w:szCs w:val="22"/>
                <w:lang w:val="eu-ES"/>
              </w:rPr>
            </w:pPr>
          </w:p>
          <w:p w:rsidR="00797C15" w:rsidRPr="00966BE0" w:rsidRDefault="00797C15" w:rsidP="00797C15">
            <w:pPr>
              <w:pStyle w:val="Default"/>
              <w:spacing w:before="120" w:after="120"/>
              <w:jc w:val="both"/>
              <w:rPr>
                <w:rFonts w:ascii="Arial" w:eastAsia="Times New Roman" w:hAnsi="Arial" w:cs="Arial"/>
                <w:color w:val="auto"/>
                <w:sz w:val="22"/>
                <w:szCs w:val="22"/>
                <w:lang w:val="eu-ES"/>
              </w:rPr>
            </w:pPr>
            <w:r w:rsidRPr="00966BE0">
              <w:rPr>
                <w:rFonts w:ascii="Arial" w:eastAsia="Times New Roman" w:hAnsi="Arial" w:cs="Arial"/>
                <w:color w:val="auto"/>
                <w:sz w:val="22"/>
                <w:szCs w:val="22"/>
                <w:lang w:val="eu-ES"/>
              </w:rPr>
              <w:t>Arauketa proiektu honek nahitaez indarrean dagoen dekretuaren berritzea bultzatu behar du, dekretua onartu zenetik hamar urtera, batez ere, babestu nahi duen komunitatea hobeki babesteko. Babes hau, humanitate, inpartzialtasun eta neutraltasun printzipioen araberakoa izango da, eta</w:t>
            </w:r>
            <w:r w:rsidR="00B66320">
              <w:rPr>
                <w:rFonts w:ascii="Arial" w:eastAsia="Times New Roman" w:hAnsi="Arial" w:cs="Arial"/>
                <w:color w:val="auto"/>
                <w:sz w:val="22"/>
                <w:szCs w:val="22"/>
                <w:lang w:val="eu-ES"/>
              </w:rPr>
              <w:t>, nahitaez,</w:t>
            </w:r>
            <w:r w:rsidRPr="00966BE0">
              <w:rPr>
                <w:rFonts w:ascii="Arial" w:eastAsia="Times New Roman" w:hAnsi="Arial" w:cs="Arial"/>
                <w:color w:val="auto"/>
                <w:sz w:val="22"/>
                <w:szCs w:val="22"/>
                <w:lang w:val="eu-ES"/>
              </w:rPr>
              <w:t xml:space="preserve"> Giza Eskubideen Nazioarteko Zuzenbideak, Errefu</w:t>
            </w:r>
            <w:r w:rsidR="00B66320">
              <w:rPr>
                <w:rFonts w:ascii="Arial" w:eastAsia="Times New Roman" w:hAnsi="Arial" w:cs="Arial"/>
                <w:color w:val="auto"/>
                <w:sz w:val="22"/>
                <w:szCs w:val="22"/>
                <w:lang w:val="eu-ES"/>
              </w:rPr>
              <w:t xml:space="preserve">xiatuen Nazioarteko Zuzenbideak </w:t>
            </w:r>
            <w:r w:rsidRPr="00966BE0">
              <w:rPr>
                <w:rFonts w:ascii="Arial" w:eastAsia="Times New Roman" w:hAnsi="Arial" w:cs="Arial"/>
                <w:color w:val="auto"/>
                <w:sz w:val="22"/>
                <w:szCs w:val="22"/>
                <w:lang w:val="eu-ES"/>
              </w:rPr>
              <w:t>eta Barne desplazamenduak arautzen dituzten printzipioen araberakoa.</w:t>
            </w:r>
          </w:p>
          <w:p w:rsidR="00797C15" w:rsidRPr="00966BE0" w:rsidRDefault="00797C15" w:rsidP="00797C15">
            <w:pPr>
              <w:pStyle w:val="Default"/>
              <w:spacing w:before="120" w:after="120"/>
              <w:jc w:val="both"/>
              <w:rPr>
                <w:rFonts w:ascii="Arial" w:eastAsia="Times New Roman" w:hAnsi="Arial" w:cs="Arial"/>
                <w:color w:val="auto"/>
                <w:sz w:val="22"/>
                <w:szCs w:val="22"/>
                <w:lang w:val="eu-ES"/>
              </w:rPr>
            </w:pPr>
          </w:p>
          <w:p w:rsidR="00797C15" w:rsidRPr="00966BE0" w:rsidRDefault="00797C15" w:rsidP="00797C15">
            <w:pPr>
              <w:pStyle w:val="Default"/>
              <w:spacing w:before="120" w:after="120"/>
              <w:jc w:val="both"/>
              <w:rPr>
                <w:rFonts w:ascii="Arial" w:eastAsia="Times New Roman" w:hAnsi="Arial" w:cs="Arial"/>
                <w:color w:val="auto"/>
                <w:sz w:val="22"/>
                <w:szCs w:val="22"/>
                <w:lang w:val="eu-ES"/>
              </w:rPr>
            </w:pPr>
            <w:r w:rsidRPr="00966BE0">
              <w:rPr>
                <w:rFonts w:ascii="Arial" w:eastAsia="Times New Roman" w:hAnsi="Arial" w:cs="Arial"/>
                <w:color w:val="auto"/>
                <w:sz w:val="22"/>
                <w:szCs w:val="22"/>
                <w:lang w:val="eu-ES"/>
              </w:rPr>
              <w:t>2.- Bestaldetik, indarrean dagoen dekretua egokitzearen beharra sumatu dugu, batez ere dekretua indarrean dagoenetik egon diren arauen aldaketengatik. Egon diren aldaketen artean, 5/2008 legea, ekainaren 19koa, Garapenerako Lankidetzaren Euskal Agentzia sortu era arautzen duena onartu izana, 38/2003, azaroaren 19ko, Diru-laguntzen Lege Orokorraren zuzeneko aplikazioa, 39/2015 Legea, urriaren 1ekoa, Administrazio Publikoen Administrazio Prozedura Erkidearena indarrean sartzea eta 140/2018 Dekretua, urriaren 9koa, Garapenerako Lankidetzako Eragileen Euskal Autonomia Erkidegoko Erregistroa sortu eta arautzekoa onartu izana dira aipagarrienak.</w:t>
            </w:r>
          </w:p>
          <w:p w:rsidR="00797C15" w:rsidRPr="00966BE0" w:rsidRDefault="00797C15" w:rsidP="00797C15">
            <w:pPr>
              <w:pStyle w:val="Default"/>
              <w:spacing w:before="120" w:after="120"/>
              <w:jc w:val="both"/>
              <w:rPr>
                <w:rFonts w:ascii="Arial" w:eastAsia="Times New Roman" w:hAnsi="Arial" w:cs="Arial"/>
                <w:color w:val="auto"/>
                <w:sz w:val="22"/>
                <w:szCs w:val="22"/>
                <w:lang w:val="eu-ES"/>
              </w:rPr>
            </w:pPr>
          </w:p>
          <w:p w:rsidR="00797C15" w:rsidRPr="00966BE0" w:rsidRDefault="00797C15" w:rsidP="00797C15">
            <w:pPr>
              <w:pStyle w:val="Default"/>
              <w:spacing w:before="120" w:after="120"/>
              <w:jc w:val="both"/>
              <w:rPr>
                <w:rFonts w:ascii="Arial" w:eastAsia="Times New Roman" w:hAnsi="Arial" w:cs="Arial"/>
                <w:color w:val="auto"/>
                <w:sz w:val="22"/>
                <w:szCs w:val="22"/>
                <w:lang w:val="eu-ES"/>
              </w:rPr>
            </w:pPr>
            <w:r w:rsidRPr="00966BE0">
              <w:rPr>
                <w:rFonts w:ascii="Arial" w:eastAsia="Times New Roman" w:hAnsi="Arial" w:cs="Arial"/>
                <w:color w:val="auto"/>
                <w:sz w:val="22"/>
                <w:szCs w:val="22"/>
                <w:lang w:val="eu-ES"/>
              </w:rPr>
              <w:t xml:space="preserve">3.- Guztiz beharrezkoa da baita ere, Istanbulen 2016an ospatu zen Goi-bileratik sortutako Grand </w:t>
            </w:r>
            <w:proofErr w:type="spellStart"/>
            <w:r w:rsidRPr="00966BE0">
              <w:rPr>
                <w:rFonts w:ascii="Arial" w:eastAsia="Times New Roman" w:hAnsi="Arial" w:cs="Arial"/>
                <w:color w:val="auto"/>
                <w:sz w:val="22"/>
                <w:szCs w:val="22"/>
                <w:lang w:val="eu-ES"/>
              </w:rPr>
              <w:t>Bargain</w:t>
            </w:r>
            <w:proofErr w:type="spellEnd"/>
            <w:r w:rsidRPr="00966BE0">
              <w:rPr>
                <w:rFonts w:ascii="Arial" w:eastAsia="Times New Roman" w:hAnsi="Arial" w:cs="Arial"/>
                <w:color w:val="auto"/>
                <w:sz w:val="22"/>
                <w:szCs w:val="22"/>
                <w:lang w:val="eu-ES"/>
              </w:rPr>
              <w:t xml:space="preserve"> akordioaren baitan, mundu mailan helburutzat hartu zen laguntzen inguruko prozedurak azkartzeko eta arintzeko konpromisoarekin bat eginez, gure arauketa moldatzea. </w:t>
            </w:r>
            <w:r w:rsidR="008815C6">
              <w:rPr>
                <w:rFonts w:ascii="Arial" w:eastAsia="Times New Roman" w:hAnsi="Arial" w:cs="Arial"/>
                <w:color w:val="auto"/>
                <w:sz w:val="22"/>
                <w:szCs w:val="22"/>
                <w:lang w:val="eu-ES"/>
              </w:rPr>
              <w:t>Akordio honen 9. puntuan,  diru-</w:t>
            </w:r>
            <w:r w:rsidRPr="00966BE0">
              <w:rPr>
                <w:rFonts w:ascii="Arial" w:eastAsia="Times New Roman" w:hAnsi="Arial" w:cs="Arial"/>
                <w:color w:val="auto"/>
                <w:sz w:val="22"/>
                <w:szCs w:val="22"/>
                <w:lang w:val="eu-ES"/>
              </w:rPr>
              <w:t>laguntzen justifikazioaren harmonizazioaren eta arintzearen inguruan, akordioak zera dio: diru-laguntzen justifikazioa funtsezkoa izan behar da baina era berean, malgua behar du izan honek, baliabideak modu egokian, beharrizan egoeran dauden pertsonei laguntzen erabiltzeko.</w:t>
            </w:r>
          </w:p>
          <w:p w:rsidR="00797C15" w:rsidRPr="00966BE0" w:rsidRDefault="00797C15" w:rsidP="00797C15">
            <w:pPr>
              <w:pStyle w:val="Default"/>
              <w:spacing w:before="120" w:after="120" w:line="276" w:lineRule="auto"/>
              <w:jc w:val="both"/>
              <w:rPr>
                <w:rFonts w:ascii="Arial" w:eastAsia="Times New Roman" w:hAnsi="Arial" w:cs="Arial"/>
                <w:color w:val="auto"/>
                <w:sz w:val="22"/>
                <w:szCs w:val="22"/>
                <w:lang w:val="eu-ES"/>
              </w:rPr>
            </w:pPr>
          </w:p>
        </w:tc>
      </w:tr>
      <w:tr w:rsidR="00797C15" w:rsidRPr="00966BE0" w:rsidTr="00582AE0">
        <w:tc>
          <w:tcPr>
            <w:tcW w:w="2268" w:type="dxa"/>
            <w:shd w:val="clear" w:color="auto" w:fill="DAEEF3" w:themeFill="accent5" w:themeFillTint="33"/>
          </w:tcPr>
          <w:p w:rsidR="00797C15" w:rsidRPr="00966BE0" w:rsidRDefault="00797C15" w:rsidP="00372081">
            <w:pPr>
              <w:pStyle w:val="Default"/>
              <w:spacing w:before="120" w:after="120" w:line="276" w:lineRule="auto"/>
              <w:rPr>
                <w:rFonts w:ascii="Arial" w:eastAsia="Times New Roman" w:hAnsi="Arial" w:cs="Arial"/>
                <w:b/>
                <w:color w:val="auto"/>
                <w:sz w:val="22"/>
                <w:szCs w:val="22"/>
                <w:lang w:val="eu-ES"/>
              </w:rPr>
            </w:pPr>
            <w:r w:rsidRPr="00966BE0">
              <w:rPr>
                <w:rFonts w:ascii="Arial" w:eastAsia="Times New Roman" w:hAnsi="Arial" w:cs="Arial"/>
                <w:b/>
                <w:color w:val="auto"/>
                <w:sz w:val="22"/>
                <w:szCs w:val="22"/>
                <w:lang w:val="eu-ES"/>
              </w:rPr>
              <w:t>Onartzearen beharra eta egokitasuna</w:t>
            </w:r>
          </w:p>
        </w:tc>
        <w:tc>
          <w:tcPr>
            <w:tcW w:w="6344" w:type="dxa"/>
            <w:shd w:val="clear" w:color="auto" w:fill="D6E3BC" w:themeFill="accent3" w:themeFillTint="66"/>
          </w:tcPr>
          <w:p w:rsidR="00797C15" w:rsidRPr="00966BE0" w:rsidRDefault="00797C15" w:rsidP="00797C15">
            <w:pPr>
              <w:pStyle w:val="Default"/>
              <w:spacing w:before="120" w:after="120"/>
              <w:jc w:val="both"/>
              <w:rPr>
                <w:rFonts w:ascii="Arial" w:eastAsia="Times New Roman" w:hAnsi="Arial" w:cs="Arial"/>
                <w:color w:val="auto"/>
                <w:sz w:val="22"/>
                <w:szCs w:val="22"/>
                <w:lang w:val="eu-ES"/>
              </w:rPr>
            </w:pPr>
            <w:r w:rsidRPr="00966BE0">
              <w:rPr>
                <w:rFonts w:ascii="Arial" w:eastAsia="Times New Roman" w:hAnsi="Arial" w:cs="Arial"/>
                <w:b/>
                <w:color w:val="auto"/>
                <w:sz w:val="22"/>
                <w:szCs w:val="22"/>
                <w:lang w:val="eu-ES"/>
              </w:rPr>
              <w:t>Beharrizana:</w:t>
            </w:r>
            <w:r w:rsidRPr="00966BE0">
              <w:rPr>
                <w:rFonts w:ascii="Arial" w:eastAsia="Times New Roman" w:hAnsi="Arial" w:cs="Arial"/>
                <w:color w:val="auto"/>
                <w:sz w:val="22"/>
                <w:szCs w:val="22"/>
                <w:lang w:val="eu-ES"/>
              </w:rPr>
              <w:t xml:space="preserve"> diru-laguntzak arautzeko </w:t>
            </w:r>
            <w:proofErr w:type="spellStart"/>
            <w:r w:rsidRPr="00966BE0">
              <w:rPr>
                <w:rFonts w:ascii="Arial" w:eastAsia="Times New Roman" w:hAnsi="Arial" w:cs="Arial"/>
                <w:color w:val="auto"/>
                <w:sz w:val="22"/>
                <w:szCs w:val="22"/>
                <w:lang w:val="eu-ES"/>
              </w:rPr>
              <w:t>eraentza</w:t>
            </w:r>
            <w:proofErr w:type="spellEnd"/>
            <w:r w:rsidRPr="00966BE0">
              <w:rPr>
                <w:rFonts w:ascii="Arial" w:eastAsia="Times New Roman" w:hAnsi="Arial" w:cs="Arial"/>
                <w:color w:val="auto"/>
                <w:sz w:val="22"/>
                <w:szCs w:val="22"/>
                <w:lang w:val="eu-ES"/>
              </w:rPr>
              <w:t xml:space="preserve"> berri bat onartzea guztiz beharrezkoa da, arestian aipatutako zioez gain, oso garrantzitsua baita era berrituan egikarituko den poli</w:t>
            </w:r>
            <w:r w:rsidRPr="00966BE0">
              <w:rPr>
                <w:rFonts w:ascii="Arial" w:eastAsia="Times New Roman" w:hAnsi="Arial" w:cs="Arial"/>
                <w:color w:val="auto"/>
                <w:sz w:val="22"/>
                <w:szCs w:val="22"/>
                <w:lang w:val="eu-ES"/>
              </w:rPr>
              <w:t>tika humanitario bat garatzeko.</w:t>
            </w:r>
          </w:p>
          <w:p w:rsidR="00797C15" w:rsidRPr="00966BE0" w:rsidRDefault="00797C15" w:rsidP="00B66320">
            <w:pPr>
              <w:pStyle w:val="Default"/>
              <w:spacing w:before="120" w:after="120" w:line="276" w:lineRule="auto"/>
              <w:jc w:val="both"/>
              <w:rPr>
                <w:rFonts w:ascii="Arial" w:eastAsia="Times New Roman" w:hAnsi="Arial" w:cs="Arial"/>
                <w:color w:val="auto"/>
                <w:sz w:val="22"/>
                <w:szCs w:val="22"/>
                <w:lang w:val="eu-ES"/>
              </w:rPr>
            </w:pPr>
            <w:r w:rsidRPr="00966BE0">
              <w:rPr>
                <w:rFonts w:ascii="Arial" w:eastAsia="Times New Roman" w:hAnsi="Arial" w:cs="Arial"/>
                <w:b/>
                <w:color w:val="auto"/>
                <w:sz w:val="22"/>
                <w:szCs w:val="22"/>
                <w:lang w:val="eu-ES"/>
              </w:rPr>
              <w:t>Egokiera:</w:t>
            </w:r>
            <w:r w:rsidRPr="00966BE0">
              <w:rPr>
                <w:rFonts w:ascii="Arial" w:eastAsia="Times New Roman" w:hAnsi="Arial" w:cs="Arial"/>
                <w:color w:val="auto"/>
                <w:sz w:val="22"/>
                <w:szCs w:val="22"/>
                <w:lang w:val="eu-ES"/>
              </w:rPr>
              <w:t xml:space="preserve"> 31/2008 dekretua onartu zenetik igaro den denbora, eta tarte horretan  egon diren arauen aldaketak kontuan </w:t>
            </w:r>
            <w:r w:rsidRPr="00966BE0">
              <w:rPr>
                <w:rFonts w:ascii="Arial" w:eastAsia="Times New Roman" w:hAnsi="Arial" w:cs="Arial"/>
                <w:color w:val="auto"/>
                <w:sz w:val="22"/>
                <w:szCs w:val="22"/>
                <w:lang w:val="eu-ES"/>
              </w:rPr>
              <w:lastRenderedPageBreak/>
              <w:t>hartuta, guztiz beharrezkoa deritzogu ekintza humanitarioak garatzen dituzten esku-hartz</w:t>
            </w:r>
            <w:r w:rsidR="00B66320">
              <w:rPr>
                <w:rFonts w:ascii="Arial" w:eastAsia="Times New Roman" w:hAnsi="Arial" w:cs="Arial"/>
                <w:color w:val="auto"/>
                <w:sz w:val="22"/>
                <w:szCs w:val="22"/>
                <w:lang w:val="eu-ES"/>
              </w:rPr>
              <w:t>eetarako diru-laguntzak arautzeko</w:t>
            </w:r>
            <w:r w:rsidRPr="00966BE0">
              <w:rPr>
                <w:rFonts w:ascii="Arial" w:eastAsia="Times New Roman" w:hAnsi="Arial" w:cs="Arial"/>
                <w:color w:val="auto"/>
                <w:sz w:val="22"/>
                <w:szCs w:val="22"/>
                <w:lang w:val="eu-ES"/>
              </w:rPr>
              <w:t xml:space="preserve"> arauketa berri bat onartzea.</w:t>
            </w:r>
          </w:p>
        </w:tc>
      </w:tr>
      <w:tr w:rsidR="00797C15" w:rsidRPr="00966BE0" w:rsidTr="00582AE0">
        <w:tc>
          <w:tcPr>
            <w:tcW w:w="2268" w:type="dxa"/>
            <w:shd w:val="clear" w:color="auto" w:fill="DAEEF3" w:themeFill="accent5" w:themeFillTint="33"/>
          </w:tcPr>
          <w:p w:rsidR="00797C15" w:rsidRPr="00966BE0" w:rsidRDefault="00797C15" w:rsidP="00372081">
            <w:pPr>
              <w:pStyle w:val="Default"/>
              <w:spacing w:before="120" w:after="120" w:line="276" w:lineRule="auto"/>
              <w:rPr>
                <w:rFonts w:ascii="Arial" w:eastAsia="Times New Roman" w:hAnsi="Arial" w:cs="Arial"/>
                <w:b/>
                <w:color w:val="auto"/>
                <w:sz w:val="22"/>
                <w:szCs w:val="22"/>
                <w:lang w:val="eu-ES"/>
              </w:rPr>
            </w:pPr>
            <w:r w:rsidRPr="00966BE0">
              <w:rPr>
                <w:rFonts w:ascii="Arial" w:eastAsia="Times New Roman" w:hAnsi="Arial" w:cs="Arial"/>
                <w:b/>
                <w:color w:val="auto"/>
                <w:sz w:val="22"/>
                <w:szCs w:val="22"/>
                <w:lang w:val="eu-ES"/>
              </w:rPr>
              <w:lastRenderedPageBreak/>
              <w:t>Arauaren xedea.</w:t>
            </w:r>
          </w:p>
        </w:tc>
        <w:tc>
          <w:tcPr>
            <w:tcW w:w="6344" w:type="dxa"/>
            <w:shd w:val="clear" w:color="auto" w:fill="D6E3BC" w:themeFill="accent3" w:themeFillTint="66"/>
          </w:tcPr>
          <w:p w:rsidR="00797C15" w:rsidRPr="00966BE0" w:rsidRDefault="00797C15" w:rsidP="002A2089">
            <w:pPr>
              <w:pStyle w:val="Default"/>
              <w:spacing w:before="120" w:after="120" w:line="276" w:lineRule="auto"/>
              <w:jc w:val="both"/>
              <w:rPr>
                <w:rFonts w:ascii="Arial" w:eastAsia="Times New Roman" w:hAnsi="Arial" w:cs="Arial"/>
                <w:color w:val="auto"/>
                <w:sz w:val="22"/>
                <w:szCs w:val="22"/>
                <w:lang w:val="eu-ES"/>
              </w:rPr>
            </w:pPr>
            <w:r w:rsidRPr="00966BE0">
              <w:rPr>
                <w:rFonts w:ascii="Arial" w:eastAsia="Times New Roman" w:hAnsi="Arial" w:cs="Arial"/>
                <w:color w:val="auto"/>
                <w:sz w:val="22"/>
                <w:szCs w:val="22"/>
                <w:lang w:val="eu-ES"/>
              </w:rPr>
              <w:t>Sustatzen den arau-proiektu honen helburua eta xedea da ekintza humanitarioko esku-hartzeak finantzatzeko diru-laguntzen araubidea ezartzea. Esku-hartze horiek gatazkak eta bestelako indarkeria egoerak direla-eta krisi humanitarioak pairatzen dituzten herritarrei zuzenduta egongo dira, eta krisi-testuinguru horiek alor humanitarioan erabilitako nazioarteko estandarren arabera identifikatzeko m</w:t>
            </w:r>
            <w:r w:rsidR="002A2089">
              <w:rPr>
                <w:rFonts w:ascii="Arial" w:eastAsia="Times New Roman" w:hAnsi="Arial" w:cs="Arial"/>
                <w:color w:val="auto"/>
                <w:sz w:val="22"/>
                <w:szCs w:val="22"/>
                <w:lang w:val="eu-ES"/>
              </w:rPr>
              <w:t>odukoak izan beharko dute. Esku-</w:t>
            </w:r>
            <w:r w:rsidRPr="00966BE0">
              <w:rPr>
                <w:rFonts w:ascii="Arial" w:eastAsia="Times New Roman" w:hAnsi="Arial" w:cs="Arial"/>
                <w:color w:val="auto"/>
                <w:sz w:val="22"/>
                <w:szCs w:val="22"/>
                <w:lang w:val="eu-ES"/>
              </w:rPr>
              <w:t>hartze hauen helburua,</w:t>
            </w:r>
            <w:r w:rsidR="002A2089" w:rsidRPr="002A2089">
              <w:rPr>
                <w:lang w:val="eu-ES"/>
              </w:rPr>
              <w:t xml:space="preserve"> </w:t>
            </w:r>
            <w:r w:rsidR="002A2089">
              <w:rPr>
                <w:rFonts w:ascii="Arial" w:eastAsia="Times New Roman" w:hAnsi="Arial" w:cs="Arial"/>
                <w:color w:val="auto"/>
                <w:sz w:val="22"/>
                <w:szCs w:val="22"/>
                <w:lang w:val="eu-ES"/>
              </w:rPr>
              <w:t>laguntza ematea da,</w:t>
            </w:r>
            <w:r w:rsidRPr="00966BE0">
              <w:rPr>
                <w:rFonts w:ascii="Arial" w:eastAsia="Times New Roman" w:hAnsi="Arial" w:cs="Arial"/>
                <w:color w:val="auto"/>
                <w:sz w:val="22"/>
                <w:szCs w:val="22"/>
                <w:lang w:val="eu-ES"/>
              </w:rPr>
              <w:t xml:space="preserve"> krisi egoera hauetan dauden herritarrak bizirik iraun dezaten, edo beren eskubideak babestearren, duintasuna defendatzearren eta geroko gar</w:t>
            </w:r>
            <w:r w:rsidR="002A2089">
              <w:rPr>
                <w:rFonts w:ascii="Arial" w:eastAsia="Times New Roman" w:hAnsi="Arial" w:cs="Arial"/>
                <w:color w:val="auto"/>
                <w:sz w:val="22"/>
                <w:szCs w:val="22"/>
                <w:lang w:val="eu-ES"/>
              </w:rPr>
              <w:t>apenerako oinarriak jartzearren.</w:t>
            </w:r>
            <w:r w:rsidRPr="00966BE0">
              <w:rPr>
                <w:rFonts w:ascii="Arial" w:eastAsia="Times New Roman" w:hAnsi="Arial" w:cs="Arial"/>
                <w:color w:val="auto"/>
                <w:sz w:val="22"/>
                <w:szCs w:val="22"/>
                <w:lang w:val="eu-ES"/>
              </w:rPr>
              <w:t xml:space="preserve"> </w:t>
            </w:r>
          </w:p>
        </w:tc>
      </w:tr>
      <w:tr w:rsidR="00797C15" w:rsidRPr="00966BE0" w:rsidTr="00582AE0">
        <w:trPr>
          <w:trHeight w:val="1202"/>
        </w:trPr>
        <w:tc>
          <w:tcPr>
            <w:tcW w:w="2268" w:type="dxa"/>
            <w:shd w:val="clear" w:color="auto" w:fill="DAEEF3" w:themeFill="accent5" w:themeFillTint="33"/>
          </w:tcPr>
          <w:p w:rsidR="00797C15" w:rsidRPr="00966BE0" w:rsidRDefault="00797C15" w:rsidP="00372081">
            <w:pPr>
              <w:pStyle w:val="Default"/>
              <w:spacing w:before="120" w:after="120" w:line="276" w:lineRule="auto"/>
              <w:rPr>
                <w:rFonts w:ascii="Arial" w:eastAsia="Times New Roman" w:hAnsi="Arial" w:cs="Arial"/>
                <w:color w:val="auto"/>
                <w:sz w:val="22"/>
                <w:szCs w:val="22"/>
                <w:lang w:val="eu-ES"/>
              </w:rPr>
            </w:pPr>
            <w:r w:rsidRPr="00966BE0">
              <w:rPr>
                <w:rFonts w:ascii="Arial" w:eastAsia="Times New Roman" w:hAnsi="Arial" w:cs="Arial"/>
                <w:b/>
                <w:color w:val="auto"/>
                <w:sz w:val="22"/>
                <w:szCs w:val="22"/>
                <w:lang w:val="eu-ES"/>
              </w:rPr>
              <w:t>Balizko konponbide arautzaile zein ez-arautzaileak</w:t>
            </w:r>
            <w:r w:rsidRPr="00966BE0">
              <w:rPr>
                <w:rFonts w:ascii="Arial" w:eastAsia="Times New Roman" w:hAnsi="Arial" w:cs="Arial"/>
                <w:color w:val="auto"/>
                <w:sz w:val="22"/>
                <w:szCs w:val="22"/>
                <w:lang w:val="eu-ES"/>
              </w:rPr>
              <w:t>.</w:t>
            </w:r>
          </w:p>
        </w:tc>
        <w:tc>
          <w:tcPr>
            <w:tcW w:w="6344" w:type="dxa"/>
            <w:shd w:val="clear" w:color="auto" w:fill="D6E3BC" w:themeFill="accent3" w:themeFillTint="66"/>
          </w:tcPr>
          <w:p w:rsidR="00797C15" w:rsidRPr="00966BE0" w:rsidRDefault="00797C15" w:rsidP="00797C15">
            <w:pPr>
              <w:jc w:val="both"/>
              <w:rPr>
                <w:rFonts w:ascii="Arial" w:eastAsia="Times New Roman" w:hAnsi="Arial" w:cs="Arial"/>
                <w:lang w:val="eu-ES"/>
              </w:rPr>
            </w:pPr>
            <w:r w:rsidRPr="00966BE0">
              <w:rPr>
                <w:rFonts w:ascii="Arial" w:eastAsia="Times New Roman" w:hAnsi="Arial" w:cs="Arial"/>
                <w:lang w:val="eu-ES"/>
              </w:rPr>
              <w:t xml:space="preserve">Testuinguru honetan, nahitaezkoa ikusten dugu </w:t>
            </w:r>
            <w:proofErr w:type="spellStart"/>
            <w:r w:rsidRPr="00966BE0">
              <w:rPr>
                <w:rFonts w:ascii="Arial" w:eastAsia="Times New Roman" w:hAnsi="Arial" w:cs="Arial"/>
                <w:lang w:val="eu-ES"/>
              </w:rPr>
              <w:t>eraentza</w:t>
            </w:r>
            <w:proofErr w:type="spellEnd"/>
            <w:r w:rsidRPr="00966BE0">
              <w:rPr>
                <w:rFonts w:ascii="Arial" w:eastAsia="Times New Roman" w:hAnsi="Arial" w:cs="Arial"/>
                <w:lang w:val="eu-ES"/>
              </w:rPr>
              <w:t xml:space="preserve"> arautzaile berri bat onartzea eta ez  dugu bestelako aukerarik aurreikusten.</w:t>
            </w:r>
          </w:p>
          <w:p w:rsidR="00797C15" w:rsidRPr="00966BE0" w:rsidRDefault="00797C15" w:rsidP="00372081">
            <w:pPr>
              <w:pStyle w:val="Default"/>
              <w:spacing w:before="120" w:after="120" w:line="276" w:lineRule="auto"/>
              <w:rPr>
                <w:rFonts w:ascii="Arial" w:eastAsia="Times New Roman" w:hAnsi="Arial" w:cs="Arial"/>
                <w:color w:val="auto"/>
                <w:sz w:val="22"/>
                <w:szCs w:val="22"/>
                <w:lang w:val="eu-ES"/>
              </w:rPr>
            </w:pPr>
          </w:p>
        </w:tc>
      </w:tr>
    </w:tbl>
    <w:p w:rsidR="00797C15" w:rsidRPr="00966BE0" w:rsidRDefault="00797C15" w:rsidP="00372081">
      <w:pPr>
        <w:pStyle w:val="Default"/>
        <w:spacing w:before="120" w:after="120" w:line="276" w:lineRule="auto"/>
        <w:ind w:left="709"/>
        <w:rPr>
          <w:rFonts w:ascii="Arial" w:eastAsia="Times New Roman" w:hAnsi="Arial" w:cs="Arial"/>
          <w:color w:val="auto"/>
          <w:sz w:val="22"/>
          <w:szCs w:val="22"/>
          <w:lang w:val="eu-ES"/>
        </w:rPr>
      </w:pPr>
    </w:p>
    <w:p w:rsidR="00797C15" w:rsidRPr="00966BE0" w:rsidRDefault="00797C15" w:rsidP="00372081">
      <w:pPr>
        <w:pStyle w:val="Default"/>
        <w:spacing w:before="120" w:after="120" w:line="276" w:lineRule="auto"/>
        <w:ind w:left="709"/>
        <w:rPr>
          <w:rFonts w:ascii="Arial" w:eastAsia="Times New Roman" w:hAnsi="Arial" w:cs="Arial"/>
          <w:color w:val="auto"/>
          <w:sz w:val="22"/>
          <w:szCs w:val="22"/>
          <w:lang w:val="eu-ES"/>
        </w:rPr>
      </w:pPr>
    </w:p>
    <w:p w:rsidR="00797C15" w:rsidRPr="00966BE0" w:rsidRDefault="00797C15" w:rsidP="00372081">
      <w:pPr>
        <w:pStyle w:val="Default"/>
        <w:spacing w:before="120" w:after="120" w:line="276" w:lineRule="auto"/>
        <w:ind w:left="709"/>
        <w:rPr>
          <w:rFonts w:ascii="Arial" w:eastAsia="Times New Roman" w:hAnsi="Arial" w:cs="Arial"/>
          <w:color w:val="auto"/>
          <w:sz w:val="22"/>
          <w:szCs w:val="22"/>
          <w:lang w:val="eu-ES"/>
        </w:rPr>
      </w:pPr>
    </w:p>
    <w:p w:rsidR="00797C15" w:rsidRPr="00966BE0" w:rsidRDefault="00797C15" w:rsidP="00372081">
      <w:pPr>
        <w:pStyle w:val="Default"/>
        <w:spacing w:before="120" w:after="120" w:line="276" w:lineRule="auto"/>
        <w:ind w:left="709"/>
        <w:rPr>
          <w:rFonts w:ascii="Arial" w:eastAsia="Times New Roman" w:hAnsi="Arial" w:cs="Arial"/>
          <w:color w:val="auto"/>
          <w:sz w:val="22"/>
          <w:szCs w:val="22"/>
          <w:lang w:val="eu-ES"/>
        </w:rPr>
      </w:pPr>
    </w:p>
    <w:p w:rsidR="00797C15" w:rsidRPr="00966BE0" w:rsidRDefault="00797C15" w:rsidP="00372081">
      <w:pPr>
        <w:pStyle w:val="Default"/>
        <w:spacing w:before="120" w:after="120" w:line="276" w:lineRule="auto"/>
        <w:ind w:left="709"/>
        <w:rPr>
          <w:rFonts w:ascii="Arial" w:eastAsia="Times New Roman" w:hAnsi="Arial" w:cs="Arial"/>
          <w:color w:val="auto"/>
          <w:sz w:val="22"/>
          <w:szCs w:val="22"/>
          <w:lang w:val="eu-ES"/>
        </w:rPr>
      </w:pPr>
    </w:p>
    <w:p w:rsidR="00797C15" w:rsidRPr="00966BE0" w:rsidRDefault="00797C15" w:rsidP="00372081">
      <w:pPr>
        <w:pStyle w:val="Default"/>
        <w:spacing w:before="120" w:after="120" w:line="276" w:lineRule="auto"/>
        <w:ind w:left="709"/>
        <w:rPr>
          <w:rFonts w:ascii="Arial" w:eastAsia="Times New Roman" w:hAnsi="Arial" w:cs="Arial"/>
          <w:color w:val="auto"/>
          <w:sz w:val="22"/>
          <w:szCs w:val="22"/>
          <w:lang w:val="eu-ES"/>
        </w:rPr>
      </w:pPr>
    </w:p>
    <w:p w:rsidR="00797C15" w:rsidRPr="00966BE0" w:rsidRDefault="00797C15" w:rsidP="00372081">
      <w:pPr>
        <w:pStyle w:val="Default"/>
        <w:spacing w:before="120" w:after="120" w:line="276" w:lineRule="auto"/>
        <w:ind w:left="709"/>
        <w:rPr>
          <w:rFonts w:ascii="Arial" w:eastAsia="Times New Roman" w:hAnsi="Arial" w:cs="Arial"/>
          <w:color w:val="auto"/>
          <w:sz w:val="22"/>
          <w:szCs w:val="22"/>
          <w:lang w:val="eu-ES"/>
        </w:rPr>
      </w:pPr>
    </w:p>
    <w:p w:rsidR="00797C15" w:rsidRPr="00966BE0" w:rsidRDefault="00797C15" w:rsidP="00372081">
      <w:pPr>
        <w:pStyle w:val="Default"/>
        <w:spacing w:before="120" w:after="120" w:line="276" w:lineRule="auto"/>
        <w:ind w:left="709"/>
        <w:rPr>
          <w:rFonts w:ascii="Arial" w:eastAsia="Times New Roman" w:hAnsi="Arial" w:cs="Arial"/>
          <w:color w:val="auto"/>
          <w:sz w:val="22"/>
          <w:szCs w:val="22"/>
          <w:lang w:val="eu-ES"/>
        </w:rPr>
      </w:pPr>
    </w:p>
    <w:p w:rsidR="00797C15" w:rsidRPr="00966BE0" w:rsidRDefault="00797C15" w:rsidP="00372081">
      <w:pPr>
        <w:pStyle w:val="Default"/>
        <w:spacing w:before="120" w:after="120" w:line="276" w:lineRule="auto"/>
        <w:ind w:left="709"/>
        <w:rPr>
          <w:rFonts w:ascii="Arial" w:eastAsia="Times New Roman" w:hAnsi="Arial" w:cs="Arial"/>
          <w:color w:val="auto"/>
          <w:sz w:val="22"/>
          <w:szCs w:val="22"/>
          <w:lang w:val="eu-ES"/>
        </w:rPr>
      </w:pPr>
    </w:p>
    <w:p w:rsidR="00797C15" w:rsidRPr="00966BE0" w:rsidRDefault="00797C15" w:rsidP="00372081">
      <w:pPr>
        <w:pStyle w:val="Default"/>
        <w:spacing w:before="120" w:after="120" w:line="276" w:lineRule="auto"/>
        <w:ind w:left="709"/>
        <w:rPr>
          <w:rFonts w:ascii="Arial" w:eastAsia="Times New Roman" w:hAnsi="Arial" w:cs="Arial"/>
          <w:color w:val="auto"/>
          <w:sz w:val="22"/>
          <w:szCs w:val="22"/>
          <w:lang w:val="eu-ES"/>
        </w:rPr>
      </w:pPr>
    </w:p>
    <w:p w:rsidR="00797C15" w:rsidRPr="00966BE0" w:rsidRDefault="00797C15" w:rsidP="00372081">
      <w:pPr>
        <w:pStyle w:val="Default"/>
        <w:spacing w:before="120" w:after="120" w:line="276" w:lineRule="auto"/>
        <w:ind w:left="709"/>
        <w:rPr>
          <w:rFonts w:ascii="Arial" w:eastAsia="Times New Roman" w:hAnsi="Arial" w:cs="Arial"/>
          <w:color w:val="auto"/>
          <w:sz w:val="22"/>
          <w:szCs w:val="22"/>
          <w:lang w:val="eu-ES"/>
        </w:rPr>
      </w:pPr>
    </w:p>
    <w:p w:rsidR="00797C15" w:rsidRPr="00966BE0" w:rsidRDefault="00797C15" w:rsidP="00372081">
      <w:pPr>
        <w:pStyle w:val="Default"/>
        <w:spacing w:before="120" w:after="120" w:line="276" w:lineRule="auto"/>
        <w:ind w:left="709"/>
        <w:rPr>
          <w:rFonts w:ascii="Arial" w:eastAsia="Times New Roman" w:hAnsi="Arial" w:cs="Arial"/>
          <w:color w:val="auto"/>
          <w:sz w:val="22"/>
          <w:szCs w:val="22"/>
          <w:lang w:val="eu-ES"/>
        </w:rPr>
      </w:pPr>
    </w:p>
    <w:p w:rsidR="00797C15" w:rsidRPr="00966BE0" w:rsidRDefault="00797C15" w:rsidP="00372081">
      <w:pPr>
        <w:pStyle w:val="Default"/>
        <w:spacing w:before="120" w:after="120" w:line="276" w:lineRule="auto"/>
        <w:ind w:left="709"/>
        <w:rPr>
          <w:rFonts w:ascii="Arial" w:eastAsia="Times New Roman" w:hAnsi="Arial" w:cs="Arial"/>
          <w:color w:val="auto"/>
          <w:sz w:val="22"/>
          <w:szCs w:val="22"/>
          <w:lang w:val="eu-ES"/>
        </w:rPr>
      </w:pPr>
    </w:p>
    <w:p w:rsidR="00D91031" w:rsidRPr="00D91031" w:rsidRDefault="00D91031" w:rsidP="00582AE0">
      <w:pPr>
        <w:pStyle w:val="Default"/>
        <w:spacing w:before="120" w:after="120" w:line="276" w:lineRule="auto"/>
        <w:jc w:val="both"/>
        <w:rPr>
          <w:rFonts w:ascii="Arial" w:eastAsiaTheme="minorEastAsia" w:hAnsi="Arial" w:cs="Arial"/>
          <w:color w:val="FF0000"/>
          <w:kern w:val="24"/>
          <w:sz w:val="21"/>
          <w:szCs w:val="21"/>
          <w:lang w:val="eu-ES" w:eastAsia="es-ES"/>
        </w:rPr>
      </w:pPr>
    </w:p>
    <w:sectPr w:rsidR="00D91031" w:rsidRPr="00D9103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EE2" w:rsidRDefault="00133EE2" w:rsidP="0080292C">
      <w:pPr>
        <w:spacing w:after="0" w:line="240" w:lineRule="auto"/>
      </w:pPr>
      <w:r>
        <w:separator/>
      </w:r>
    </w:p>
  </w:endnote>
  <w:endnote w:type="continuationSeparator" w:id="0">
    <w:p w:rsidR="00133EE2" w:rsidRDefault="00133EE2" w:rsidP="0080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424913"/>
      <w:docPartObj>
        <w:docPartGallery w:val="Page Numbers (Bottom of Page)"/>
        <w:docPartUnique/>
      </w:docPartObj>
    </w:sdtPr>
    <w:sdtEndPr/>
    <w:sdtContent>
      <w:p w:rsidR="00826CA1" w:rsidRDefault="00826CA1">
        <w:pPr>
          <w:pStyle w:val="Piedepgina"/>
          <w:jc w:val="right"/>
        </w:pPr>
        <w:r>
          <w:fldChar w:fldCharType="begin"/>
        </w:r>
        <w:r>
          <w:instrText>PAGE   \* MERGEFORMAT</w:instrText>
        </w:r>
        <w:r>
          <w:fldChar w:fldCharType="separate"/>
        </w:r>
        <w:r w:rsidR="00D86D2D">
          <w:rPr>
            <w:noProof/>
          </w:rPr>
          <w:t>2</w:t>
        </w:r>
        <w:r>
          <w:fldChar w:fldCharType="end"/>
        </w:r>
      </w:p>
    </w:sdtContent>
  </w:sdt>
  <w:p w:rsidR="00826CA1" w:rsidRDefault="00826C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EE2" w:rsidRDefault="00133EE2" w:rsidP="0080292C">
      <w:pPr>
        <w:spacing w:after="0" w:line="240" w:lineRule="auto"/>
      </w:pPr>
      <w:r>
        <w:separator/>
      </w:r>
    </w:p>
  </w:footnote>
  <w:footnote w:type="continuationSeparator" w:id="0">
    <w:p w:rsidR="00133EE2" w:rsidRDefault="00133EE2" w:rsidP="00802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FB" w:rsidRDefault="00310CFB" w:rsidP="00310CFB">
    <w:pPr>
      <w:pStyle w:val="Encabezado"/>
      <w:jc w:val="center"/>
    </w:pPr>
    <w:r w:rsidRPr="00310CFB">
      <w:rPr>
        <w:rFonts w:ascii="Arial" w:hAnsi="Arial"/>
        <w:noProof/>
        <w:sz w:val="16"/>
        <w:lang w:eastAsia="es-ES"/>
      </w:rPr>
      <w:drawing>
        <wp:inline distT="0" distB="0" distL="0" distR="0" wp14:anchorId="7D56B68F" wp14:editId="02A688C9">
          <wp:extent cx="3771195" cy="449580"/>
          <wp:effectExtent l="0" t="0" r="127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71195" cy="449580"/>
                  </a:xfrm>
                  <a:prstGeom prst="rect">
                    <a:avLst/>
                  </a:prstGeom>
                  <a:noFill/>
                  <a:ln>
                    <a:noFill/>
                  </a:ln>
                </pic:spPr>
              </pic:pic>
            </a:graphicData>
          </a:graphic>
        </wp:inline>
      </w:drawing>
    </w:r>
  </w:p>
  <w:p w:rsidR="00310CFB" w:rsidRDefault="00310CFB" w:rsidP="00310CFB">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72BD"/>
    <w:multiLevelType w:val="hybridMultilevel"/>
    <w:tmpl w:val="34D05888"/>
    <w:lvl w:ilvl="0" w:tplc="AC3C2204">
      <w:start w:val="1"/>
      <w:numFmt w:val="decimal"/>
      <w:lvlText w:val="%1-"/>
      <w:lvlJc w:val="left"/>
      <w:pPr>
        <w:ind w:left="2771" w:hanging="360"/>
      </w:pPr>
      <w:rPr>
        <w:rFonts w:hint="default"/>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1">
    <w:nsid w:val="1EC76B40"/>
    <w:multiLevelType w:val="hybridMultilevel"/>
    <w:tmpl w:val="883E5A8C"/>
    <w:lvl w:ilvl="0" w:tplc="1AA819E2">
      <w:start w:val="1"/>
      <w:numFmt w:val="bullet"/>
      <w:lvlText w:val=""/>
      <w:lvlJc w:val="left"/>
      <w:pPr>
        <w:tabs>
          <w:tab w:val="num" w:pos="720"/>
        </w:tabs>
        <w:ind w:left="720" w:hanging="360"/>
      </w:pPr>
      <w:rPr>
        <w:rFonts w:ascii="Symbol" w:hAnsi="Symbol" w:hint="default"/>
      </w:rPr>
    </w:lvl>
    <w:lvl w:ilvl="1" w:tplc="7B560260">
      <w:start w:val="453"/>
      <w:numFmt w:val="bullet"/>
      <w:lvlText w:val=""/>
      <w:lvlJc w:val="left"/>
      <w:pPr>
        <w:tabs>
          <w:tab w:val="num" w:pos="1440"/>
        </w:tabs>
        <w:ind w:left="1440" w:hanging="360"/>
      </w:pPr>
      <w:rPr>
        <w:rFonts w:ascii="Symbol" w:hAnsi="Symbol" w:hint="default"/>
      </w:rPr>
    </w:lvl>
    <w:lvl w:ilvl="2" w:tplc="6980CFA2" w:tentative="1">
      <w:start w:val="1"/>
      <w:numFmt w:val="bullet"/>
      <w:lvlText w:val=""/>
      <w:lvlJc w:val="left"/>
      <w:pPr>
        <w:tabs>
          <w:tab w:val="num" w:pos="2160"/>
        </w:tabs>
        <w:ind w:left="2160" w:hanging="360"/>
      </w:pPr>
      <w:rPr>
        <w:rFonts w:ascii="Symbol" w:hAnsi="Symbol" w:hint="default"/>
      </w:rPr>
    </w:lvl>
    <w:lvl w:ilvl="3" w:tplc="05B8A5F0" w:tentative="1">
      <w:start w:val="1"/>
      <w:numFmt w:val="bullet"/>
      <w:lvlText w:val=""/>
      <w:lvlJc w:val="left"/>
      <w:pPr>
        <w:tabs>
          <w:tab w:val="num" w:pos="2880"/>
        </w:tabs>
        <w:ind w:left="2880" w:hanging="360"/>
      </w:pPr>
      <w:rPr>
        <w:rFonts w:ascii="Symbol" w:hAnsi="Symbol" w:hint="default"/>
      </w:rPr>
    </w:lvl>
    <w:lvl w:ilvl="4" w:tplc="957C44A6" w:tentative="1">
      <w:start w:val="1"/>
      <w:numFmt w:val="bullet"/>
      <w:lvlText w:val=""/>
      <w:lvlJc w:val="left"/>
      <w:pPr>
        <w:tabs>
          <w:tab w:val="num" w:pos="3600"/>
        </w:tabs>
        <w:ind w:left="3600" w:hanging="360"/>
      </w:pPr>
      <w:rPr>
        <w:rFonts w:ascii="Symbol" w:hAnsi="Symbol" w:hint="default"/>
      </w:rPr>
    </w:lvl>
    <w:lvl w:ilvl="5" w:tplc="13621176" w:tentative="1">
      <w:start w:val="1"/>
      <w:numFmt w:val="bullet"/>
      <w:lvlText w:val=""/>
      <w:lvlJc w:val="left"/>
      <w:pPr>
        <w:tabs>
          <w:tab w:val="num" w:pos="4320"/>
        </w:tabs>
        <w:ind w:left="4320" w:hanging="360"/>
      </w:pPr>
      <w:rPr>
        <w:rFonts w:ascii="Symbol" w:hAnsi="Symbol" w:hint="default"/>
      </w:rPr>
    </w:lvl>
    <w:lvl w:ilvl="6" w:tplc="1EECA6D6" w:tentative="1">
      <w:start w:val="1"/>
      <w:numFmt w:val="bullet"/>
      <w:lvlText w:val=""/>
      <w:lvlJc w:val="left"/>
      <w:pPr>
        <w:tabs>
          <w:tab w:val="num" w:pos="5040"/>
        </w:tabs>
        <w:ind w:left="5040" w:hanging="360"/>
      </w:pPr>
      <w:rPr>
        <w:rFonts w:ascii="Symbol" w:hAnsi="Symbol" w:hint="default"/>
      </w:rPr>
    </w:lvl>
    <w:lvl w:ilvl="7" w:tplc="F7AC120A" w:tentative="1">
      <w:start w:val="1"/>
      <w:numFmt w:val="bullet"/>
      <w:lvlText w:val=""/>
      <w:lvlJc w:val="left"/>
      <w:pPr>
        <w:tabs>
          <w:tab w:val="num" w:pos="5760"/>
        </w:tabs>
        <w:ind w:left="5760" w:hanging="360"/>
      </w:pPr>
      <w:rPr>
        <w:rFonts w:ascii="Symbol" w:hAnsi="Symbol" w:hint="default"/>
      </w:rPr>
    </w:lvl>
    <w:lvl w:ilvl="8" w:tplc="7C50863E" w:tentative="1">
      <w:start w:val="1"/>
      <w:numFmt w:val="bullet"/>
      <w:lvlText w:val=""/>
      <w:lvlJc w:val="left"/>
      <w:pPr>
        <w:tabs>
          <w:tab w:val="num" w:pos="6480"/>
        </w:tabs>
        <w:ind w:left="6480" w:hanging="360"/>
      </w:pPr>
      <w:rPr>
        <w:rFonts w:ascii="Symbol" w:hAnsi="Symbol" w:hint="default"/>
      </w:rPr>
    </w:lvl>
  </w:abstractNum>
  <w:abstractNum w:abstractNumId="2">
    <w:nsid w:val="687935E0"/>
    <w:multiLevelType w:val="hybridMultilevel"/>
    <w:tmpl w:val="3A9029C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6EA91FA0"/>
    <w:multiLevelType w:val="hybridMultilevel"/>
    <w:tmpl w:val="5D3073B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F4"/>
    <w:rsid w:val="00005551"/>
    <w:rsid w:val="00013ECC"/>
    <w:rsid w:val="000142ED"/>
    <w:rsid w:val="000227B5"/>
    <w:rsid w:val="00023787"/>
    <w:rsid w:val="00037930"/>
    <w:rsid w:val="00064C0E"/>
    <w:rsid w:val="00071937"/>
    <w:rsid w:val="00081E9B"/>
    <w:rsid w:val="000836C1"/>
    <w:rsid w:val="000A24B6"/>
    <w:rsid w:val="000B7A1A"/>
    <w:rsid w:val="000D120C"/>
    <w:rsid w:val="000F5F30"/>
    <w:rsid w:val="00103799"/>
    <w:rsid w:val="0012092F"/>
    <w:rsid w:val="00133EE2"/>
    <w:rsid w:val="00134028"/>
    <w:rsid w:val="001417DE"/>
    <w:rsid w:val="00170392"/>
    <w:rsid w:val="00173E41"/>
    <w:rsid w:val="00194C10"/>
    <w:rsid w:val="001B226C"/>
    <w:rsid w:val="001B3A1D"/>
    <w:rsid w:val="001B6414"/>
    <w:rsid w:val="001F4E1B"/>
    <w:rsid w:val="001F7723"/>
    <w:rsid w:val="002050C5"/>
    <w:rsid w:val="00207EDF"/>
    <w:rsid w:val="00226A44"/>
    <w:rsid w:val="00237C97"/>
    <w:rsid w:val="0026228C"/>
    <w:rsid w:val="0026764F"/>
    <w:rsid w:val="002A1248"/>
    <w:rsid w:val="002A2089"/>
    <w:rsid w:val="002B7CD5"/>
    <w:rsid w:val="002C632D"/>
    <w:rsid w:val="00310CFB"/>
    <w:rsid w:val="00372081"/>
    <w:rsid w:val="003D2D0E"/>
    <w:rsid w:val="00405B9E"/>
    <w:rsid w:val="00424B8C"/>
    <w:rsid w:val="00425975"/>
    <w:rsid w:val="004266C7"/>
    <w:rsid w:val="00464D7D"/>
    <w:rsid w:val="004C36DB"/>
    <w:rsid w:val="004E0B46"/>
    <w:rsid w:val="00513E23"/>
    <w:rsid w:val="00541F4A"/>
    <w:rsid w:val="00545E5B"/>
    <w:rsid w:val="00565C0D"/>
    <w:rsid w:val="00582AE0"/>
    <w:rsid w:val="0058482E"/>
    <w:rsid w:val="0059124D"/>
    <w:rsid w:val="005913F4"/>
    <w:rsid w:val="005E4F35"/>
    <w:rsid w:val="00614B54"/>
    <w:rsid w:val="006156B7"/>
    <w:rsid w:val="006779F4"/>
    <w:rsid w:val="006B5E8E"/>
    <w:rsid w:val="006D47F0"/>
    <w:rsid w:val="00725C35"/>
    <w:rsid w:val="00755D6E"/>
    <w:rsid w:val="00791485"/>
    <w:rsid w:val="00797C15"/>
    <w:rsid w:val="007B6E0E"/>
    <w:rsid w:val="007D4664"/>
    <w:rsid w:val="0080292C"/>
    <w:rsid w:val="00826CA1"/>
    <w:rsid w:val="00831DC8"/>
    <w:rsid w:val="008463AD"/>
    <w:rsid w:val="00865035"/>
    <w:rsid w:val="00873F0D"/>
    <w:rsid w:val="00876954"/>
    <w:rsid w:val="008815C6"/>
    <w:rsid w:val="008A6A02"/>
    <w:rsid w:val="008C1F61"/>
    <w:rsid w:val="008D6281"/>
    <w:rsid w:val="008F4A86"/>
    <w:rsid w:val="00914FD9"/>
    <w:rsid w:val="0092251C"/>
    <w:rsid w:val="009362EC"/>
    <w:rsid w:val="00966BE0"/>
    <w:rsid w:val="009A679B"/>
    <w:rsid w:val="009B5735"/>
    <w:rsid w:val="009C124C"/>
    <w:rsid w:val="00A14689"/>
    <w:rsid w:val="00A230EE"/>
    <w:rsid w:val="00A413C2"/>
    <w:rsid w:val="00A47F79"/>
    <w:rsid w:val="00A5515D"/>
    <w:rsid w:val="00A5751E"/>
    <w:rsid w:val="00A63D1E"/>
    <w:rsid w:val="00A674CB"/>
    <w:rsid w:val="00A91FF9"/>
    <w:rsid w:val="00AF251A"/>
    <w:rsid w:val="00B66320"/>
    <w:rsid w:val="00B959A0"/>
    <w:rsid w:val="00BE5471"/>
    <w:rsid w:val="00BE5FD7"/>
    <w:rsid w:val="00BF4EA9"/>
    <w:rsid w:val="00C01BE6"/>
    <w:rsid w:val="00C122FE"/>
    <w:rsid w:val="00C17C1E"/>
    <w:rsid w:val="00C22598"/>
    <w:rsid w:val="00C57B4B"/>
    <w:rsid w:val="00CB298C"/>
    <w:rsid w:val="00CD5345"/>
    <w:rsid w:val="00CF46DE"/>
    <w:rsid w:val="00D0392F"/>
    <w:rsid w:val="00D16E36"/>
    <w:rsid w:val="00D17586"/>
    <w:rsid w:val="00D34B09"/>
    <w:rsid w:val="00D36016"/>
    <w:rsid w:val="00D47D46"/>
    <w:rsid w:val="00D64134"/>
    <w:rsid w:val="00D86D2D"/>
    <w:rsid w:val="00D91031"/>
    <w:rsid w:val="00DA3495"/>
    <w:rsid w:val="00DB4519"/>
    <w:rsid w:val="00E06623"/>
    <w:rsid w:val="00E07839"/>
    <w:rsid w:val="00E22692"/>
    <w:rsid w:val="00E22B43"/>
    <w:rsid w:val="00E43B09"/>
    <w:rsid w:val="00ED0C2E"/>
    <w:rsid w:val="00ED4BAC"/>
    <w:rsid w:val="00F109C3"/>
    <w:rsid w:val="00F24A3C"/>
    <w:rsid w:val="00F51DA6"/>
    <w:rsid w:val="00F7522A"/>
    <w:rsid w:val="00F87B7C"/>
    <w:rsid w:val="00F947E8"/>
    <w:rsid w:val="00FD3A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779F4"/>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237C97"/>
    <w:rPr>
      <w:color w:val="0000FF" w:themeColor="hyperlink"/>
      <w:u w:val="single"/>
    </w:rPr>
  </w:style>
  <w:style w:type="paragraph" w:styleId="Prrafodelista">
    <w:name w:val="List Paragraph"/>
    <w:basedOn w:val="Normal"/>
    <w:uiPriority w:val="34"/>
    <w:qFormat/>
    <w:rsid w:val="00E43B09"/>
    <w:pPr>
      <w:spacing w:after="0" w:line="240" w:lineRule="auto"/>
      <w:ind w:left="720"/>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0B7A1A"/>
    <w:pPr>
      <w:widowControl w:val="0"/>
      <w:spacing w:after="0" w:line="240" w:lineRule="auto"/>
      <w:ind w:left="141"/>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0B7A1A"/>
    <w:rPr>
      <w:rFonts w:ascii="Arial" w:eastAsia="Arial" w:hAnsi="Arial"/>
      <w:lang w:val="en-US"/>
    </w:rPr>
  </w:style>
  <w:style w:type="paragraph" w:styleId="Encabezado">
    <w:name w:val="header"/>
    <w:basedOn w:val="Normal"/>
    <w:link w:val="EncabezadoCar"/>
    <w:uiPriority w:val="99"/>
    <w:unhideWhenUsed/>
    <w:rsid w:val="008029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292C"/>
  </w:style>
  <w:style w:type="paragraph" w:styleId="Piedepgina">
    <w:name w:val="footer"/>
    <w:basedOn w:val="Normal"/>
    <w:link w:val="PiedepginaCar"/>
    <w:uiPriority w:val="99"/>
    <w:unhideWhenUsed/>
    <w:rsid w:val="008029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292C"/>
  </w:style>
  <w:style w:type="paragraph" w:styleId="Textodeglobo">
    <w:name w:val="Balloon Text"/>
    <w:basedOn w:val="Normal"/>
    <w:link w:val="TextodegloboCar"/>
    <w:uiPriority w:val="99"/>
    <w:semiHidden/>
    <w:unhideWhenUsed/>
    <w:rsid w:val="001B3A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3A1D"/>
    <w:rPr>
      <w:rFonts w:ascii="Tahoma" w:hAnsi="Tahoma" w:cs="Tahoma"/>
      <w:sz w:val="16"/>
      <w:szCs w:val="16"/>
    </w:rPr>
  </w:style>
  <w:style w:type="table" w:styleId="Tablaconcuadrcula">
    <w:name w:val="Table Grid"/>
    <w:basedOn w:val="Tablanormal"/>
    <w:uiPriority w:val="59"/>
    <w:rsid w:val="00797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779F4"/>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237C97"/>
    <w:rPr>
      <w:color w:val="0000FF" w:themeColor="hyperlink"/>
      <w:u w:val="single"/>
    </w:rPr>
  </w:style>
  <w:style w:type="paragraph" w:styleId="Prrafodelista">
    <w:name w:val="List Paragraph"/>
    <w:basedOn w:val="Normal"/>
    <w:uiPriority w:val="34"/>
    <w:qFormat/>
    <w:rsid w:val="00E43B09"/>
    <w:pPr>
      <w:spacing w:after="0" w:line="240" w:lineRule="auto"/>
      <w:ind w:left="720"/>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0B7A1A"/>
    <w:pPr>
      <w:widowControl w:val="0"/>
      <w:spacing w:after="0" w:line="240" w:lineRule="auto"/>
      <w:ind w:left="141"/>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0B7A1A"/>
    <w:rPr>
      <w:rFonts w:ascii="Arial" w:eastAsia="Arial" w:hAnsi="Arial"/>
      <w:lang w:val="en-US"/>
    </w:rPr>
  </w:style>
  <w:style w:type="paragraph" w:styleId="Encabezado">
    <w:name w:val="header"/>
    <w:basedOn w:val="Normal"/>
    <w:link w:val="EncabezadoCar"/>
    <w:uiPriority w:val="99"/>
    <w:unhideWhenUsed/>
    <w:rsid w:val="008029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292C"/>
  </w:style>
  <w:style w:type="paragraph" w:styleId="Piedepgina">
    <w:name w:val="footer"/>
    <w:basedOn w:val="Normal"/>
    <w:link w:val="PiedepginaCar"/>
    <w:uiPriority w:val="99"/>
    <w:unhideWhenUsed/>
    <w:rsid w:val="008029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292C"/>
  </w:style>
  <w:style w:type="paragraph" w:styleId="Textodeglobo">
    <w:name w:val="Balloon Text"/>
    <w:basedOn w:val="Normal"/>
    <w:link w:val="TextodegloboCar"/>
    <w:uiPriority w:val="99"/>
    <w:semiHidden/>
    <w:unhideWhenUsed/>
    <w:rsid w:val="001B3A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3A1D"/>
    <w:rPr>
      <w:rFonts w:ascii="Tahoma" w:hAnsi="Tahoma" w:cs="Tahoma"/>
      <w:sz w:val="16"/>
      <w:szCs w:val="16"/>
    </w:rPr>
  </w:style>
  <w:style w:type="table" w:styleId="Tablaconcuadrcula">
    <w:name w:val="Table Grid"/>
    <w:basedOn w:val="Tablanormal"/>
    <w:uiPriority w:val="59"/>
    <w:rsid w:val="00797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16393">
      <w:bodyDiv w:val="1"/>
      <w:marLeft w:val="0"/>
      <w:marRight w:val="0"/>
      <w:marTop w:val="0"/>
      <w:marBottom w:val="0"/>
      <w:divBdr>
        <w:top w:val="none" w:sz="0" w:space="0" w:color="auto"/>
        <w:left w:val="none" w:sz="0" w:space="0" w:color="auto"/>
        <w:bottom w:val="none" w:sz="0" w:space="0" w:color="auto"/>
        <w:right w:val="none" w:sz="0" w:space="0" w:color="auto"/>
      </w:divBdr>
      <w:divsChild>
        <w:div w:id="814026533">
          <w:marLeft w:val="432"/>
          <w:marRight w:val="0"/>
          <w:marTop w:val="50"/>
          <w:marBottom w:val="0"/>
          <w:divBdr>
            <w:top w:val="none" w:sz="0" w:space="0" w:color="auto"/>
            <w:left w:val="none" w:sz="0" w:space="0" w:color="auto"/>
            <w:bottom w:val="none" w:sz="0" w:space="0" w:color="auto"/>
            <w:right w:val="none" w:sz="0" w:space="0" w:color="auto"/>
          </w:divBdr>
        </w:div>
        <w:div w:id="1455637431">
          <w:marLeft w:val="907"/>
          <w:marRight w:val="0"/>
          <w:marTop w:val="50"/>
          <w:marBottom w:val="0"/>
          <w:divBdr>
            <w:top w:val="none" w:sz="0" w:space="0" w:color="auto"/>
            <w:left w:val="none" w:sz="0" w:space="0" w:color="auto"/>
            <w:bottom w:val="none" w:sz="0" w:space="0" w:color="auto"/>
            <w:right w:val="none" w:sz="0" w:space="0" w:color="auto"/>
          </w:divBdr>
        </w:div>
        <w:div w:id="1603102754">
          <w:marLeft w:val="907"/>
          <w:marRight w:val="0"/>
          <w:marTop w:val="50"/>
          <w:marBottom w:val="0"/>
          <w:divBdr>
            <w:top w:val="none" w:sz="0" w:space="0" w:color="auto"/>
            <w:left w:val="none" w:sz="0" w:space="0" w:color="auto"/>
            <w:bottom w:val="none" w:sz="0" w:space="0" w:color="auto"/>
            <w:right w:val="none" w:sz="0" w:space="0" w:color="auto"/>
          </w:divBdr>
        </w:div>
        <w:div w:id="1531190369">
          <w:marLeft w:val="907"/>
          <w:marRight w:val="0"/>
          <w:marTop w:val="50"/>
          <w:marBottom w:val="0"/>
          <w:divBdr>
            <w:top w:val="none" w:sz="0" w:space="0" w:color="auto"/>
            <w:left w:val="none" w:sz="0" w:space="0" w:color="auto"/>
            <w:bottom w:val="none" w:sz="0" w:space="0" w:color="auto"/>
            <w:right w:val="none" w:sz="0" w:space="0" w:color="auto"/>
          </w:divBdr>
        </w:div>
        <w:div w:id="1896773168">
          <w:marLeft w:val="907"/>
          <w:marRight w:val="0"/>
          <w:marTop w:val="50"/>
          <w:marBottom w:val="0"/>
          <w:divBdr>
            <w:top w:val="none" w:sz="0" w:space="0" w:color="auto"/>
            <w:left w:val="none" w:sz="0" w:space="0" w:color="auto"/>
            <w:bottom w:val="none" w:sz="0" w:space="0" w:color="auto"/>
            <w:right w:val="none" w:sz="0" w:space="0" w:color="auto"/>
          </w:divBdr>
        </w:div>
        <w:div w:id="978152193">
          <w:marLeft w:val="907"/>
          <w:marRight w:val="0"/>
          <w:marTop w:val="50"/>
          <w:marBottom w:val="0"/>
          <w:divBdr>
            <w:top w:val="none" w:sz="0" w:space="0" w:color="auto"/>
            <w:left w:val="none" w:sz="0" w:space="0" w:color="auto"/>
            <w:bottom w:val="none" w:sz="0" w:space="0" w:color="auto"/>
            <w:right w:val="none" w:sz="0" w:space="0" w:color="auto"/>
          </w:divBdr>
        </w:div>
        <w:div w:id="1692797652">
          <w:marLeft w:val="907"/>
          <w:marRight w:val="0"/>
          <w:marTop w:val="50"/>
          <w:marBottom w:val="0"/>
          <w:divBdr>
            <w:top w:val="none" w:sz="0" w:space="0" w:color="auto"/>
            <w:left w:val="none" w:sz="0" w:space="0" w:color="auto"/>
            <w:bottom w:val="none" w:sz="0" w:space="0" w:color="auto"/>
            <w:right w:val="none" w:sz="0" w:space="0" w:color="auto"/>
          </w:divBdr>
        </w:div>
        <w:div w:id="1416588039">
          <w:marLeft w:val="907"/>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805</Words>
  <Characters>4428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Ispizua Zuazua, Alfredo</dc:creator>
  <cp:lastModifiedBy>Amenabar Sancho, Iosu</cp:lastModifiedBy>
  <cp:revision>19</cp:revision>
  <cp:lastPrinted>2018-11-23T09:00:00Z</cp:lastPrinted>
  <dcterms:created xsi:type="dcterms:W3CDTF">2018-11-22T13:52:00Z</dcterms:created>
  <dcterms:modified xsi:type="dcterms:W3CDTF">2018-11-23T10:27:00Z</dcterms:modified>
</cp:coreProperties>
</file>